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E34F" w14:textId="00526FCB" w:rsidR="008B26DD" w:rsidRPr="00F9582D" w:rsidRDefault="00F9582D" w:rsidP="78B00F6F">
      <w:pPr>
        <w:rPr>
          <w:sz w:val="22"/>
          <w:szCs w:val="22"/>
        </w:rPr>
      </w:pPr>
      <w:r w:rsidRPr="00592E23">
        <w:rPr>
          <w:rFonts w:cstheme="minorHAnsi"/>
          <w:noProof/>
          <w:color w:val="002060"/>
          <w:sz w:val="22"/>
          <w:szCs w:val="22"/>
        </w:rPr>
        <w:drawing>
          <wp:anchor distT="0" distB="0" distL="114300" distR="114300" simplePos="0" relativeHeight="251659264" behindDoc="0" locked="0" layoutInCell="1" allowOverlap="1" wp14:anchorId="6F4B9BD9" wp14:editId="3E100A1F">
            <wp:simplePos x="0" y="0"/>
            <wp:positionH relativeFrom="margin">
              <wp:align>right</wp:align>
            </wp:positionH>
            <wp:positionV relativeFrom="paragraph">
              <wp:posOffset>-2203450</wp:posOffset>
            </wp:positionV>
            <wp:extent cx="1006475" cy="665260"/>
            <wp:effectExtent l="0" t="0" r="3175"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6475" cy="665260"/>
                    </a:xfrm>
                    <a:prstGeom prst="rect">
                      <a:avLst/>
                    </a:prstGeom>
                    <a:noFill/>
                  </pic:spPr>
                </pic:pic>
              </a:graphicData>
            </a:graphic>
            <wp14:sizeRelH relativeFrom="margin">
              <wp14:pctWidth>0</wp14:pctWidth>
            </wp14:sizeRelH>
            <wp14:sizeRelV relativeFrom="margin">
              <wp14:pctHeight>0</wp14:pctHeight>
            </wp14:sizeRelV>
          </wp:anchor>
        </w:drawing>
      </w:r>
      <w:r w:rsidR="00D45C74" w:rsidRPr="00F9582D">
        <w:rPr>
          <w:sz w:val="22"/>
          <w:szCs w:val="22"/>
        </w:rPr>
        <w:t xml:space="preserve">Een vast onderdeel van een visitatie </w:t>
      </w:r>
      <w:r w:rsidR="00D30C62" w:rsidRPr="00F9582D">
        <w:rPr>
          <w:sz w:val="22"/>
          <w:szCs w:val="22"/>
        </w:rPr>
        <w:t>van opleidingen door een panel van NQA is het zogenoemde ‘ontwikkelgesprek’. Vertegenwoordigers van de opleidingen krijgen de gelegenheid om in gesprek te gaan me</w:t>
      </w:r>
      <w:r w:rsidR="00AB744E" w:rsidRPr="00F9582D">
        <w:rPr>
          <w:sz w:val="22"/>
          <w:szCs w:val="22"/>
        </w:rPr>
        <w:t xml:space="preserve">t het panel over een zaak die de opleidingen </w:t>
      </w:r>
      <w:bookmarkStart w:id="0" w:name="_Int_5zdRNPq1"/>
      <w:r w:rsidR="00AB744E" w:rsidRPr="00F9582D">
        <w:rPr>
          <w:sz w:val="22"/>
          <w:szCs w:val="22"/>
        </w:rPr>
        <w:t>bezig</w:t>
      </w:r>
      <w:r w:rsidR="4AB6D518" w:rsidRPr="00F9582D">
        <w:rPr>
          <w:sz w:val="22"/>
          <w:szCs w:val="22"/>
        </w:rPr>
        <w:t xml:space="preserve"> </w:t>
      </w:r>
      <w:r w:rsidR="00AB744E" w:rsidRPr="00F9582D">
        <w:rPr>
          <w:sz w:val="22"/>
          <w:szCs w:val="22"/>
        </w:rPr>
        <w:t>houdt</w:t>
      </w:r>
      <w:bookmarkEnd w:id="0"/>
      <w:r w:rsidR="00AB744E" w:rsidRPr="00F9582D">
        <w:rPr>
          <w:sz w:val="22"/>
          <w:szCs w:val="22"/>
        </w:rPr>
        <w:t>.</w:t>
      </w:r>
      <w:r w:rsidR="00C90320" w:rsidRPr="00F9582D">
        <w:rPr>
          <w:sz w:val="22"/>
          <w:szCs w:val="22"/>
        </w:rPr>
        <w:t xml:space="preserve"> Het gesprek vindt plaats ná de terugkoppeling </w:t>
      </w:r>
      <w:r w:rsidR="008A7E76" w:rsidRPr="00F9582D">
        <w:rPr>
          <w:sz w:val="22"/>
          <w:szCs w:val="22"/>
        </w:rPr>
        <w:t>over de visitatie door het panel</w:t>
      </w:r>
      <w:r w:rsidR="00AE76FE" w:rsidRPr="00F9582D">
        <w:rPr>
          <w:sz w:val="22"/>
          <w:szCs w:val="22"/>
        </w:rPr>
        <w:t>.</w:t>
      </w:r>
    </w:p>
    <w:p w14:paraId="15DA589E" w14:textId="3939A030" w:rsidR="00AA105C" w:rsidRPr="00F9582D" w:rsidRDefault="00AA105C" w:rsidP="00413A90">
      <w:pPr>
        <w:rPr>
          <w:rFonts w:cstheme="minorHAnsi"/>
          <w:sz w:val="22"/>
          <w:szCs w:val="22"/>
        </w:rPr>
      </w:pPr>
      <w:r w:rsidRPr="00F9582D">
        <w:rPr>
          <w:rFonts w:cstheme="minorHAnsi"/>
          <w:sz w:val="22"/>
          <w:szCs w:val="22"/>
        </w:rPr>
        <w:t xml:space="preserve">Bij de visitatie van de </w:t>
      </w:r>
      <w:r w:rsidR="008B4869" w:rsidRPr="00F9582D">
        <w:rPr>
          <w:rFonts w:cstheme="minorHAnsi"/>
          <w:sz w:val="22"/>
          <w:szCs w:val="22"/>
        </w:rPr>
        <w:t>educatieve masteropleidingen van de HAN Is het th</w:t>
      </w:r>
      <w:r w:rsidR="00AE2733" w:rsidRPr="00F9582D">
        <w:rPr>
          <w:rFonts w:cstheme="minorHAnsi"/>
          <w:sz w:val="22"/>
          <w:szCs w:val="22"/>
        </w:rPr>
        <w:t xml:space="preserve">ema besproken van de bijdragen </w:t>
      </w:r>
      <w:r w:rsidR="00F86ED9" w:rsidRPr="00F9582D">
        <w:rPr>
          <w:rFonts w:cstheme="minorHAnsi"/>
          <w:sz w:val="22"/>
          <w:szCs w:val="22"/>
        </w:rPr>
        <w:t>die opleidingen kunnen leveren aan de verkleining van het lerarentekort door vormen van flexibilisering.</w:t>
      </w:r>
    </w:p>
    <w:p w14:paraId="376DF4ED" w14:textId="25B13706" w:rsidR="0058680B" w:rsidRPr="00F9582D" w:rsidRDefault="0058680B" w:rsidP="00413A90">
      <w:pPr>
        <w:rPr>
          <w:rFonts w:cstheme="minorHAnsi"/>
          <w:sz w:val="22"/>
          <w:szCs w:val="22"/>
        </w:rPr>
      </w:pPr>
    </w:p>
    <w:p w14:paraId="1059F401" w14:textId="31338D56" w:rsidR="003172DB" w:rsidRPr="00592E23" w:rsidRDefault="003172DB" w:rsidP="001F252B">
      <w:pPr>
        <w:pStyle w:val="Lijstalinea"/>
        <w:numPr>
          <w:ilvl w:val="0"/>
          <w:numId w:val="2"/>
        </w:numPr>
        <w:rPr>
          <w:rFonts w:cstheme="minorHAnsi"/>
          <w:b/>
          <w:color w:val="002060"/>
          <w:sz w:val="22"/>
          <w:szCs w:val="22"/>
        </w:rPr>
      </w:pPr>
      <w:r w:rsidRPr="00592E23">
        <w:rPr>
          <w:rFonts w:cstheme="minorHAnsi"/>
          <w:b/>
          <w:color w:val="002060"/>
          <w:sz w:val="22"/>
          <w:szCs w:val="22"/>
        </w:rPr>
        <w:t xml:space="preserve">Datum </w:t>
      </w:r>
      <w:r w:rsidR="007E497D" w:rsidRPr="00592E23">
        <w:rPr>
          <w:rFonts w:cstheme="minorHAnsi"/>
          <w:b/>
          <w:color w:val="002060"/>
          <w:sz w:val="22"/>
          <w:szCs w:val="22"/>
        </w:rPr>
        <w:t xml:space="preserve">en de locatie </w:t>
      </w:r>
      <w:r w:rsidRPr="00592E23">
        <w:rPr>
          <w:rFonts w:cstheme="minorHAnsi"/>
          <w:b/>
          <w:color w:val="002060"/>
          <w:sz w:val="22"/>
          <w:szCs w:val="22"/>
        </w:rPr>
        <w:t xml:space="preserve">van het </w:t>
      </w:r>
      <w:r w:rsidR="00364B96" w:rsidRPr="00592E23">
        <w:rPr>
          <w:rFonts w:cstheme="minorHAnsi"/>
          <w:b/>
          <w:color w:val="002060"/>
          <w:sz w:val="22"/>
          <w:szCs w:val="22"/>
        </w:rPr>
        <w:t>ontwikkel</w:t>
      </w:r>
      <w:r w:rsidRPr="00592E23">
        <w:rPr>
          <w:rFonts w:cstheme="minorHAnsi"/>
          <w:b/>
          <w:color w:val="002060"/>
          <w:sz w:val="22"/>
          <w:szCs w:val="22"/>
        </w:rPr>
        <w:t>gesprek</w:t>
      </w:r>
    </w:p>
    <w:p w14:paraId="1CAB92D9" w14:textId="4425FC72" w:rsidR="0005042D" w:rsidRPr="00592E23" w:rsidRDefault="003B57A0" w:rsidP="00F9582D">
      <w:pPr>
        <w:ind w:firstLine="360"/>
        <w:rPr>
          <w:rFonts w:cstheme="minorHAnsi"/>
          <w:sz w:val="22"/>
          <w:szCs w:val="22"/>
        </w:rPr>
      </w:pPr>
      <w:r w:rsidRPr="00592E23">
        <w:rPr>
          <w:rFonts w:cstheme="minorHAnsi"/>
          <w:sz w:val="22"/>
          <w:szCs w:val="22"/>
        </w:rPr>
        <w:t xml:space="preserve">Ontwikkelgesprek Visitatie HAN </w:t>
      </w:r>
      <w:r w:rsidR="007F2EA6" w:rsidRPr="00592E23">
        <w:rPr>
          <w:rFonts w:cstheme="minorHAnsi"/>
          <w:sz w:val="22"/>
          <w:szCs w:val="22"/>
        </w:rPr>
        <w:t>masters</w:t>
      </w:r>
    </w:p>
    <w:p w14:paraId="65F27DE9" w14:textId="01C4AEBF" w:rsidR="003B57A0" w:rsidRPr="00592E23" w:rsidRDefault="0005042D" w:rsidP="00F9582D">
      <w:pPr>
        <w:ind w:firstLine="360"/>
        <w:rPr>
          <w:rFonts w:cstheme="minorHAnsi"/>
          <w:sz w:val="22"/>
          <w:szCs w:val="22"/>
        </w:rPr>
      </w:pPr>
      <w:r w:rsidRPr="00592E23">
        <w:rPr>
          <w:rFonts w:cstheme="minorHAnsi"/>
          <w:sz w:val="22"/>
          <w:szCs w:val="22"/>
        </w:rPr>
        <w:t>L</w:t>
      </w:r>
      <w:r w:rsidR="00C04EEB" w:rsidRPr="00592E23">
        <w:rPr>
          <w:rFonts w:cstheme="minorHAnsi"/>
          <w:sz w:val="22"/>
          <w:szCs w:val="22"/>
        </w:rPr>
        <w:t>ocatie</w:t>
      </w:r>
      <w:r w:rsidR="00860D46">
        <w:rPr>
          <w:rFonts w:cstheme="minorHAnsi"/>
          <w:sz w:val="22"/>
          <w:szCs w:val="22"/>
        </w:rPr>
        <w:t xml:space="preserve"> Ka</w:t>
      </w:r>
      <w:r w:rsidR="00ED27F4">
        <w:rPr>
          <w:rFonts w:cstheme="minorHAnsi"/>
          <w:sz w:val="22"/>
          <w:szCs w:val="22"/>
        </w:rPr>
        <w:t>pittel</w:t>
      </w:r>
      <w:r w:rsidR="000B155C">
        <w:rPr>
          <w:rFonts w:cstheme="minorHAnsi"/>
          <w:sz w:val="22"/>
          <w:szCs w:val="22"/>
        </w:rPr>
        <w:t>weg 35</w:t>
      </w:r>
      <w:r w:rsidR="0058680B" w:rsidRPr="00592E23">
        <w:rPr>
          <w:rFonts w:cstheme="minorHAnsi"/>
          <w:sz w:val="22"/>
          <w:szCs w:val="22"/>
        </w:rPr>
        <w:t xml:space="preserve">, </w:t>
      </w:r>
      <w:r w:rsidR="007F2EA6" w:rsidRPr="00592E23">
        <w:rPr>
          <w:rFonts w:cstheme="minorHAnsi"/>
          <w:sz w:val="22"/>
          <w:szCs w:val="22"/>
        </w:rPr>
        <w:t>1 november 2023</w:t>
      </w:r>
    </w:p>
    <w:p w14:paraId="01E14C35" w14:textId="3803604F" w:rsidR="00FA1309" w:rsidRPr="00592E23" w:rsidRDefault="00F83444" w:rsidP="00F9582D">
      <w:pPr>
        <w:spacing w:after="160" w:line="259" w:lineRule="auto"/>
        <w:ind w:firstLine="360"/>
        <w:contextualSpacing/>
        <w:rPr>
          <w:sz w:val="22"/>
          <w:szCs w:val="22"/>
        </w:rPr>
      </w:pPr>
      <w:r w:rsidRPr="78B00F6F">
        <w:rPr>
          <w:sz w:val="22"/>
          <w:szCs w:val="22"/>
        </w:rPr>
        <w:t>V</w:t>
      </w:r>
      <w:r w:rsidR="00FA1309" w:rsidRPr="78B00F6F">
        <w:rPr>
          <w:sz w:val="22"/>
          <w:szCs w:val="22"/>
        </w:rPr>
        <w:t>erslag</w:t>
      </w:r>
      <w:r w:rsidRPr="78B00F6F">
        <w:rPr>
          <w:sz w:val="22"/>
          <w:szCs w:val="22"/>
        </w:rPr>
        <w:t>legging</w:t>
      </w:r>
      <w:r w:rsidR="00FA1309" w:rsidRPr="78B00F6F">
        <w:rPr>
          <w:sz w:val="22"/>
          <w:szCs w:val="22"/>
        </w:rPr>
        <w:t>:</w:t>
      </w:r>
      <w:r w:rsidR="00434C57">
        <w:rPr>
          <w:sz w:val="22"/>
          <w:szCs w:val="22"/>
        </w:rPr>
        <w:t xml:space="preserve"> </w:t>
      </w:r>
      <w:r w:rsidR="007F2EA6" w:rsidRPr="00DB04A8">
        <w:rPr>
          <w:sz w:val="22"/>
          <w:szCs w:val="22"/>
        </w:rPr>
        <w:t>Fleur Dinjens</w:t>
      </w:r>
      <w:r w:rsidR="007F2EA6" w:rsidRPr="78B00F6F">
        <w:rPr>
          <w:sz w:val="22"/>
          <w:szCs w:val="22"/>
        </w:rPr>
        <w:t xml:space="preserve"> (</w:t>
      </w:r>
      <w:r w:rsidR="68EA54E0" w:rsidRPr="78B00F6F">
        <w:rPr>
          <w:sz w:val="22"/>
          <w:szCs w:val="22"/>
        </w:rPr>
        <w:t>kwaliteitszorgmedewerker</w:t>
      </w:r>
      <w:r w:rsidR="007F2EA6" w:rsidRPr="78B00F6F">
        <w:rPr>
          <w:sz w:val="22"/>
          <w:szCs w:val="22"/>
        </w:rPr>
        <w:t>)</w:t>
      </w:r>
      <w:r w:rsidR="000D19BF" w:rsidRPr="78B00F6F">
        <w:rPr>
          <w:sz w:val="22"/>
          <w:szCs w:val="22"/>
        </w:rPr>
        <w:t xml:space="preserve"> en Arjen Speekenbrink</w:t>
      </w:r>
      <w:r w:rsidR="4DFCC6E9" w:rsidRPr="78B00F6F">
        <w:rPr>
          <w:sz w:val="22"/>
          <w:szCs w:val="22"/>
        </w:rPr>
        <w:t xml:space="preserve"> (eindredactie)</w:t>
      </w:r>
    </w:p>
    <w:p w14:paraId="22D552A6" w14:textId="77777777" w:rsidR="003172DB" w:rsidRPr="00592E23" w:rsidRDefault="003172DB" w:rsidP="003B57A0">
      <w:pPr>
        <w:rPr>
          <w:rFonts w:cstheme="minorHAnsi"/>
          <w:color w:val="002060"/>
          <w:sz w:val="22"/>
          <w:szCs w:val="22"/>
        </w:rPr>
      </w:pPr>
    </w:p>
    <w:p w14:paraId="6CD07F92" w14:textId="023DF76D" w:rsidR="003172DB" w:rsidRPr="00592E23" w:rsidRDefault="003172DB" w:rsidP="001F252B">
      <w:pPr>
        <w:pStyle w:val="Lijstalinea"/>
        <w:numPr>
          <w:ilvl w:val="0"/>
          <w:numId w:val="2"/>
        </w:numPr>
        <w:rPr>
          <w:rFonts w:cstheme="minorHAnsi"/>
          <w:b/>
          <w:color w:val="002060"/>
          <w:sz w:val="22"/>
          <w:szCs w:val="22"/>
        </w:rPr>
      </w:pPr>
      <w:r w:rsidRPr="00592E23">
        <w:rPr>
          <w:rFonts w:cstheme="minorHAnsi"/>
          <w:b/>
          <w:color w:val="002060"/>
          <w:sz w:val="22"/>
          <w:szCs w:val="22"/>
        </w:rPr>
        <w:t>De deelnemers</w:t>
      </w:r>
    </w:p>
    <w:p w14:paraId="7A50425E" w14:textId="6015AE5C" w:rsidR="000F7169" w:rsidRPr="00592E23" w:rsidRDefault="0038798A" w:rsidP="00F9582D">
      <w:pPr>
        <w:spacing w:line="260" w:lineRule="atLeast"/>
        <w:ind w:firstLine="360"/>
        <w:rPr>
          <w:rFonts w:cstheme="minorHAnsi"/>
          <w:bCs/>
          <w:i/>
          <w:iCs/>
          <w:sz w:val="22"/>
          <w:szCs w:val="22"/>
        </w:rPr>
      </w:pPr>
      <w:r>
        <w:rPr>
          <w:rFonts w:cstheme="minorHAnsi"/>
          <w:i/>
          <w:sz w:val="22"/>
          <w:szCs w:val="22"/>
        </w:rPr>
        <w:t>Panel</w:t>
      </w:r>
      <w:r w:rsidR="000F7169" w:rsidRPr="00592E23">
        <w:rPr>
          <w:rFonts w:cstheme="minorHAnsi"/>
          <w:i/>
          <w:sz w:val="22"/>
          <w:szCs w:val="22"/>
        </w:rPr>
        <w:t xml:space="preserve">leden: </w:t>
      </w:r>
    </w:p>
    <w:p w14:paraId="4A8BF94B" w14:textId="1389E842" w:rsidR="00F66DE4" w:rsidRPr="00592E23" w:rsidRDefault="00F66DE4" w:rsidP="00F9582D">
      <w:pPr>
        <w:pStyle w:val="paragraph"/>
        <w:spacing w:before="0" w:beforeAutospacing="0" w:after="0" w:afterAutospacing="0"/>
        <w:ind w:firstLine="360"/>
        <w:textAlignment w:val="baseline"/>
        <w:rPr>
          <w:rFonts w:asciiTheme="minorHAnsi" w:hAnsiTheme="minorHAnsi" w:cstheme="minorHAnsi"/>
          <w:sz w:val="22"/>
          <w:szCs w:val="22"/>
          <w:lang w:val="nl-NL"/>
        </w:rPr>
      </w:pPr>
      <w:r w:rsidRPr="00592E23">
        <w:rPr>
          <w:rStyle w:val="normaltextrun"/>
          <w:rFonts w:asciiTheme="minorHAnsi" w:hAnsiTheme="minorHAnsi" w:cstheme="minorHAnsi"/>
          <w:sz w:val="22"/>
          <w:szCs w:val="22"/>
          <w:lang w:val="nl-NL"/>
        </w:rPr>
        <w:t xml:space="preserve">Panelvoorzitter: </w:t>
      </w:r>
      <w:r w:rsidR="00434C57">
        <w:rPr>
          <w:rStyle w:val="normaltextrun"/>
          <w:rFonts w:asciiTheme="minorHAnsi" w:hAnsiTheme="minorHAnsi" w:cstheme="minorHAnsi"/>
          <w:sz w:val="22"/>
          <w:szCs w:val="22"/>
          <w:lang w:val="nl-NL"/>
        </w:rPr>
        <w:t xml:space="preserve">Dr. </w:t>
      </w:r>
      <w:r w:rsidRPr="00592E23">
        <w:rPr>
          <w:rStyle w:val="normaltextrun"/>
          <w:rFonts w:asciiTheme="minorHAnsi" w:hAnsiTheme="minorHAnsi" w:cstheme="minorHAnsi"/>
          <w:sz w:val="22"/>
          <w:szCs w:val="22"/>
          <w:lang w:val="nl-NL"/>
        </w:rPr>
        <w:t>Piet Murre</w:t>
      </w:r>
      <w:r w:rsidRPr="00592E23">
        <w:rPr>
          <w:rStyle w:val="eop"/>
          <w:rFonts w:asciiTheme="minorHAnsi" w:hAnsiTheme="minorHAnsi" w:cstheme="minorHAnsi"/>
          <w:sz w:val="22"/>
          <w:szCs w:val="22"/>
          <w:lang w:val="nl-NL"/>
        </w:rPr>
        <w:t> </w:t>
      </w:r>
    </w:p>
    <w:p w14:paraId="76E79273" w14:textId="127F3663" w:rsidR="00F66DE4" w:rsidRPr="00592E23" w:rsidRDefault="00F66DE4" w:rsidP="00F9582D">
      <w:pPr>
        <w:pStyle w:val="paragraph"/>
        <w:spacing w:before="0" w:beforeAutospacing="0" w:after="0" w:afterAutospacing="0"/>
        <w:ind w:firstLine="360"/>
        <w:textAlignment w:val="baseline"/>
        <w:rPr>
          <w:rFonts w:asciiTheme="minorHAnsi" w:hAnsiTheme="minorHAnsi" w:cstheme="minorHAnsi"/>
          <w:sz w:val="22"/>
          <w:szCs w:val="22"/>
          <w:lang w:val="nl-NL"/>
        </w:rPr>
      </w:pPr>
      <w:r w:rsidRPr="00592E23">
        <w:rPr>
          <w:rStyle w:val="normaltextrun"/>
          <w:rFonts w:asciiTheme="minorHAnsi" w:hAnsiTheme="minorHAnsi" w:cstheme="minorHAnsi"/>
          <w:sz w:val="22"/>
          <w:szCs w:val="22"/>
          <w:lang w:val="nl-NL"/>
        </w:rPr>
        <w:t xml:space="preserve">Panellid 1: </w:t>
      </w:r>
      <w:r w:rsidR="00434C57">
        <w:rPr>
          <w:rStyle w:val="normaltextrun"/>
          <w:rFonts w:asciiTheme="minorHAnsi" w:hAnsiTheme="minorHAnsi" w:cstheme="minorHAnsi"/>
          <w:sz w:val="22"/>
          <w:szCs w:val="22"/>
          <w:lang w:val="nl-NL"/>
        </w:rPr>
        <w:t xml:space="preserve">Dr. </w:t>
      </w:r>
      <w:r w:rsidRPr="00592E23">
        <w:rPr>
          <w:rStyle w:val="normaltextrun"/>
          <w:rFonts w:asciiTheme="minorHAnsi" w:hAnsiTheme="minorHAnsi" w:cstheme="minorHAnsi"/>
          <w:sz w:val="22"/>
          <w:szCs w:val="22"/>
          <w:lang w:val="nl-NL"/>
        </w:rPr>
        <w:t>Josefien Sweep (Nederlands)</w:t>
      </w:r>
      <w:r w:rsidRPr="00592E23">
        <w:rPr>
          <w:rStyle w:val="eop"/>
          <w:rFonts w:asciiTheme="minorHAnsi" w:hAnsiTheme="minorHAnsi" w:cstheme="minorHAnsi"/>
          <w:sz w:val="22"/>
          <w:szCs w:val="22"/>
          <w:lang w:val="nl-NL"/>
        </w:rPr>
        <w:t> </w:t>
      </w:r>
    </w:p>
    <w:p w14:paraId="356E9321" w14:textId="7A1966CD" w:rsidR="00F9582D" w:rsidRDefault="00F66DE4" w:rsidP="00F9582D">
      <w:pPr>
        <w:pStyle w:val="paragraph"/>
        <w:spacing w:before="0" w:beforeAutospacing="0" w:after="0" w:afterAutospacing="0"/>
        <w:ind w:firstLine="360"/>
        <w:textAlignment w:val="baseline"/>
        <w:rPr>
          <w:rStyle w:val="eop"/>
          <w:rFonts w:asciiTheme="minorHAnsi" w:hAnsiTheme="minorHAnsi" w:cstheme="minorHAnsi"/>
          <w:sz w:val="22"/>
          <w:szCs w:val="22"/>
          <w:lang w:val="nl-NL"/>
        </w:rPr>
      </w:pPr>
      <w:r w:rsidRPr="00592E23">
        <w:rPr>
          <w:rStyle w:val="normaltextrun"/>
          <w:rFonts w:asciiTheme="minorHAnsi" w:hAnsiTheme="minorHAnsi" w:cstheme="minorHAnsi"/>
          <w:sz w:val="22"/>
          <w:szCs w:val="22"/>
          <w:lang w:val="nl-NL"/>
        </w:rPr>
        <w:t xml:space="preserve">Panellid 2: </w:t>
      </w:r>
      <w:r w:rsidR="00434C57">
        <w:rPr>
          <w:rStyle w:val="normaltextrun"/>
          <w:rFonts w:asciiTheme="minorHAnsi" w:hAnsiTheme="minorHAnsi" w:cstheme="minorHAnsi"/>
          <w:sz w:val="22"/>
          <w:szCs w:val="22"/>
          <w:lang w:val="nl-NL"/>
        </w:rPr>
        <w:t xml:space="preserve">Drs. </w:t>
      </w:r>
      <w:r w:rsidRPr="00592E23">
        <w:rPr>
          <w:rStyle w:val="normaltextrun"/>
          <w:rFonts w:asciiTheme="minorHAnsi" w:hAnsiTheme="minorHAnsi" w:cstheme="minorHAnsi"/>
          <w:sz w:val="22"/>
          <w:szCs w:val="22"/>
          <w:lang w:val="nl-NL"/>
        </w:rPr>
        <w:t>Frederike Westera (Engels)</w:t>
      </w:r>
      <w:r w:rsidRPr="00592E23">
        <w:rPr>
          <w:rStyle w:val="eop"/>
          <w:rFonts w:asciiTheme="minorHAnsi" w:hAnsiTheme="minorHAnsi" w:cstheme="minorHAnsi"/>
          <w:sz w:val="22"/>
          <w:szCs w:val="22"/>
          <w:lang w:val="nl-NL"/>
        </w:rPr>
        <w:t> </w:t>
      </w:r>
    </w:p>
    <w:p w14:paraId="133EE7CA" w14:textId="493AA81D" w:rsidR="00F9582D" w:rsidRDefault="00F66DE4" w:rsidP="00F9582D">
      <w:pPr>
        <w:pStyle w:val="paragraph"/>
        <w:spacing w:before="0" w:beforeAutospacing="0" w:after="0" w:afterAutospacing="0"/>
        <w:ind w:firstLine="360"/>
        <w:textAlignment w:val="baseline"/>
        <w:rPr>
          <w:rStyle w:val="eop"/>
          <w:rFonts w:asciiTheme="minorHAnsi" w:hAnsiTheme="minorHAnsi" w:cstheme="minorHAnsi"/>
          <w:sz w:val="22"/>
          <w:szCs w:val="22"/>
          <w:lang w:val="nl-NL"/>
        </w:rPr>
      </w:pPr>
      <w:r w:rsidRPr="00592E23">
        <w:rPr>
          <w:rStyle w:val="normaltextrun"/>
          <w:rFonts w:asciiTheme="minorHAnsi" w:hAnsiTheme="minorHAnsi" w:cstheme="minorHAnsi"/>
          <w:sz w:val="22"/>
          <w:szCs w:val="22"/>
          <w:lang w:val="nl-NL"/>
        </w:rPr>
        <w:t xml:space="preserve">Panellid 3: </w:t>
      </w:r>
      <w:r w:rsidR="00434C57">
        <w:rPr>
          <w:rStyle w:val="normaltextrun"/>
          <w:rFonts w:asciiTheme="minorHAnsi" w:hAnsiTheme="minorHAnsi" w:cstheme="minorHAnsi"/>
          <w:sz w:val="22"/>
          <w:szCs w:val="22"/>
          <w:lang w:val="nl-NL"/>
        </w:rPr>
        <w:t xml:space="preserve">Dr. </w:t>
      </w:r>
      <w:r w:rsidRPr="00592E23">
        <w:rPr>
          <w:rStyle w:val="normaltextrun"/>
          <w:rFonts w:asciiTheme="minorHAnsi" w:hAnsiTheme="minorHAnsi" w:cstheme="minorHAnsi"/>
          <w:sz w:val="22"/>
          <w:szCs w:val="22"/>
          <w:lang w:val="nl-NL"/>
        </w:rPr>
        <w:t>Monica Wijers (Wiskunde)</w:t>
      </w:r>
    </w:p>
    <w:p w14:paraId="249FA923" w14:textId="0D5A9C4A" w:rsidR="00F66DE4" w:rsidRPr="00592E23" w:rsidRDefault="00F66DE4" w:rsidP="00F9582D">
      <w:pPr>
        <w:pStyle w:val="paragraph"/>
        <w:spacing w:before="0" w:beforeAutospacing="0" w:after="0" w:afterAutospacing="0"/>
        <w:ind w:firstLine="360"/>
        <w:textAlignment w:val="baseline"/>
        <w:rPr>
          <w:rFonts w:asciiTheme="minorHAnsi" w:hAnsiTheme="minorHAnsi" w:cstheme="minorHAnsi"/>
          <w:sz w:val="22"/>
          <w:szCs w:val="22"/>
          <w:lang w:val="nl-NL"/>
        </w:rPr>
      </w:pPr>
      <w:r w:rsidRPr="00592E23">
        <w:rPr>
          <w:rStyle w:val="normaltextrun"/>
          <w:rFonts w:asciiTheme="minorHAnsi" w:hAnsiTheme="minorHAnsi" w:cstheme="minorHAnsi"/>
          <w:sz w:val="22"/>
          <w:szCs w:val="22"/>
          <w:lang w:val="nl-NL"/>
        </w:rPr>
        <w:t xml:space="preserve">Panellid 4: </w:t>
      </w:r>
      <w:r w:rsidR="00434C57">
        <w:rPr>
          <w:rStyle w:val="normaltextrun"/>
          <w:rFonts w:asciiTheme="minorHAnsi" w:hAnsiTheme="minorHAnsi" w:cstheme="minorHAnsi"/>
          <w:sz w:val="22"/>
          <w:szCs w:val="22"/>
          <w:lang w:val="nl-NL"/>
        </w:rPr>
        <w:t xml:space="preserve">Dr. </w:t>
      </w:r>
      <w:r w:rsidRPr="00592E23">
        <w:rPr>
          <w:rStyle w:val="normaltextrun"/>
          <w:rFonts w:asciiTheme="minorHAnsi" w:hAnsiTheme="minorHAnsi" w:cstheme="minorHAnsi"/>
          <w:sz w:val="22"/>
          <w:szCs w:val="22"/>
          <w:lang w:val="nl-NL"/>
        </w:rPr>
        <w:t>Ferry Haan (Algemene Economie)</w:t>
      </w:r>
      <w:r w:rsidRPr="00592E23">
        <w:rPr>
          <w:rStyle w:val="eop"/>
          <w:rFonts w:asciiTheme="minorHAnsi" w:hAnsiTheme="minorHAnsi" w:cstheme="minorHAnsi"/>
          <w:sz w:val="22"/>
          <w:szCs w:val="22"/>
          <w:lang w:val="nl-NL"/>
        </w:rPr>
        <w:t> </w:t>
      </w:r>
    </w:p>
    <w:p w14:paraId="1C2872EB" w14:textId="77777777" w:rsidR="00F66DE4" w:rsidRDefault="00F66DE4" w:rsidP="00F9582D">
      <w:pPr>
        <w:pStyle w:val="paragraph"/>
        <w:spacing w:before="0" w:beforeAutospacing="0" w:after="0" w:afterAutospacing="0"/>
        <w:ind w:firstLine="360"/>
        <w:textAlignment w:val="baseline"/>
        <w:rPr>
          <w:rStyle w:val="eop"/>
          <w:rFonts w:asciiTheme="minorHAnsi" w:hAnsiTheme="minorHAnsi" w:cstheme="minorHAnsi"/>
          <w:sz w:val="22"/>
          <w:szCs w:val="22"/>
          <w:lang w:val="nl-NL"/>
        </w:rPr>
      </w:pPr>
      <w:r w:rsidRPr="00860D46">
        <w:rPr>
          <w:rStyle w:val="normaltextrun"/>
          <w:rFonts w:asciiTheme="minorHAnsi" w:hAnsiTheme="minorHAnsi" w:cstheme="minorHAnsi"/>
          <w:sz w:val="22"/>
          <w:szCs w:val="22"/>
          <w:lang w:val="nl-NL"/>
        </w:rPr>
        <w:t>Studentlid: Roos van Kooy</w:t>
      </w:r>
      <w:r w:rsidRPr="00860D46">
        <w:rPr>
          <w:rStyle w:val="eop"/>
          <w:rFonts w:asciiTheme="minorHAnsi" w:hAnsiTheme="minorHAnsi" w:cstheme="minorHAnsi"/>
          <w:sz w:val="22"/>
          <w:szCs w:val="22"/>
          <w:lang w:val="nl-NL"/>
        </w:rPr>
        <w:t> </w:t>
      </w:r>
    </w:p>
    <w:p w14:paraId="56CD549F" w14:textId="6AA34140" w:rsidR="00F66DE4" w:rsidRPr="00F9582D" w:rsidRDefault="00F66DE4" w:rsidP="00F9582D">
      <w:pPr>
        <w:pStyle w:val="paragraph"/>
        <w:spacing w:before="0" w:beforeAutospacing="0" w:after="0" w:afterAutospacing="0"/>
        <w:ind w:firstLine="360"/>
        <w:textAlignment w:val="baseline"/>
        <w:rPr>
          <w:rFonts w:asciiTheme="minorHAnsi" w:hAnsiTheme="minorHAnsi" w:cstheme="minorHAnsi"/>
          <w:sz w:val="22"/>
          <w:szCs w:val="22"/>
        </w:rPr>
      </w:pPr>
      <w:r w:rsidRPr="00F9582D">
        <w:rPr>
          <w:rStyle w:val="normaltextrun"/>
          <w:rFonts w:asciiTheme="minorHAnsi" w:hAnsiTheme="minorHAnsi" w:cstheme="minorHAnsi"/>
          <w:sz w:val="22"/>
          <w:szCs w:val="22"/>
        </w:rPr>
        <w:t xml:space="preserve">Secretaris 1: </w:t>
      </w:r>
      <w:r w:rsidR="00434C57">
        <w:rPr>
          <w:rStyle w:val="normaltextrun"/>
          <w:rFonts w:asciiTheme="minorHAnsi" w:hAnsiTheme="minorHAnsi" w:cstheme="minorHAnsi"/>
          <w:sz w:val="22"/>
          <w:szCs w:val="22"/>
        </w:rPr>
        <w:t xml:space="preserve">Drs. </w:t>
      </w:r>
      <w:r w:rsidRPr="00F9582D">
        <w:rPr>
          <w:rStyle w:val="normaltextrun"/>
          <w:rFonts w:asciiTheme="minorHAnsi" w:hAnsiTheme="minorHAnsi" w:cstheme="minorHAnsi"/>
          <w:sz w:val="22"/>
          <w:szCs w:val="22"/>
        </w:rPr>
        <w:t xml:space="preserve">Yvonne Leegstra (NQA) || Secretaris 2: </w:t>
      </w:r>
      <w:r w:rsidR="00434C57">
        <w:rPr>
          <w:rStyle w:val="normaltextrun"/>
          <w:rFonts w:asciiTheme="minorHAnsi" w:hAnsiTheme="minorHAnsi" w:cstheme="minorHAnsi"/>
          <w:sz w:val="22"/>
          <w:szCs w:val="22"/>
        </w:rPr>
        <w:t xml:space="preserve">Drs. </w:t>
      </w:r>
      <w:r w:rsidRPr="00F9582D">
        <w:rPr>
          <w:rStyle w:val="normaltextrun"/>
          <w:rFonts w:asciiTheme="minorHAnsi" w:hAnsiTheme="minorHAnsi" w:cstheme="minorHAnsi"/>
          <w:sz w:val="22"/>
          <w:szCs w:val="22"/>
        </w:rPr>
        <w:t>Patricia Molegraaf (NQA)</w:t>
      </w:r>
      <w:r w:rsidRPr="00F9582D">
        <w:rPr>
          <w:rStyle w:val="eop"/>
          <w:rFonts w:asciiTheme="minorHAnsi" w:hAnsiTheme="minorHAnsi" w:cstheme="minorHAnsi"/>
          <w:sz w:val="22"/>
          <w:szCs w:val="22"/>
        </w:rPr>
        <w:t> </w:t>
      </w:r>
    </w:p>
    <w:p w14:paraId="56BE2545" w14:textId="77777777" w:rsidR="008403A9" w:rsidRPr="00F9582D" w:rsidRDefault="008403A9" w:rsidP="003B57A0">
      <w:pPr>
        <w:spacing w:line="260" w:lineRule="atLeast"/>
        <w:rPr>
          <w:rFonts w:cstheme="minorHAnsi"/>
          <w:bCs/>
          <w:iCs/>
          <w:sz w:val="22"/>
          <w:szCs w:val="22"/>
        </w:rPr>
      </w:pPr>
    </w:p>
    <w:p w14:paraId="3ACF7BD3" w14:textId="6CCED345" w:rsidR="003B57A0" w:rsidRPr="00592E23" w:rsidRDefault="003B57A0" w:rsidP="00F9582D">
      <w:pPr>
        <w:spacing w:line="260" w:lineRule="atLeast"/>
        <w:ind w:firstLine="360"/>
        <w:rPr>
          <w:rFonts w:cstheme="minorHAnsi"/>
          <w:bCs/>
          <w:i/>
          <w:iCs/>
          <w:sz w:val="22"/>
          <w:szCs w:val="22"/>
        </w:rPr>
      </w:pPr>
      <w:r w:rsidRPr="00592E23">
        <w:rPr>
          <w:rFonts w:cstheme="minorHAnsi"/>
          <w:i/>
          <w:sz w:val="22"/>
          <w:szCs w:val="22"/>
        </w:rPr>
        <w:t xml:space="preserve">Vanuit de </w:t>
      </w:r>
      <w:r w:rsidR="00B358DB" w:rsidRPr="00592E23">
        <w:rPr>
          <w:rFonts w:cstheme="minorHAnsi"/>
          <w:i/>
          <w:sz w:val="22"/>
          <w:szCs w:val="22"/>
        </w:rPr>
        <w:t>HAN-</w:t>
      </w:r>
      <w:r w:rsidR="00592E23" w:rsidRPr="00592E23">
        <w:rPr>
          <w:rFonts w:cstheme="minorHAnsi"/>
          <w:i/>
          <w:sz w:val="22"/>
          <w:szCs w:val="22"/>
        </w:rPr>
        <w:t>masters</w:t>
      </w:r>
      <w:r w:rsidRPr="00592E23">
        <w:rPr>
          <w:rFonts w:cstheme="minorHAnsi"/>
          <w:i/>
          <w:sz w:val="22"/>
          <w:szCs w:val="22"/>
        </w:rPr>
        <w:t>:</w:t>
      </w:r>
    </w:p>
    <w:p w14:paraId="7E42DC39" w14:textId="0EDCFF19" w:rsidR="008403A9" w:rsidRPr="00FC6318" w:rsidRDefault="008403A9" w:rsidP="00F9582D">
      <w:pPr>
        <w:pStyle w:val="paragraph"/>
        <w:spacing w:before="0" w:beforeAutospacing="0" w:after="0" w:afterAutospacing="0"/>
        <w:ind w:firstLine="360"/>
        <w:textAlignment w:val="baseline"/>
        <w:rPr>
          <w:rFonts w:asciiTheme="minorHAnsi" w:hAnsiTheme="minorHAnsi" w:cstheme="minorHAnsi"/>
          <w:sz w:val="22"/>
          <w:szCs w:val="22"/>
          <w:lang w:val="nl-NL"/>
        </w:rPr>
      </w:pPr>
      <w:r w:rsidRPr="00A0583A">
        <w:rPr>
          <w:rStyle w:val="normaltextrun"/>
          <w:rFonts w:asciiTheme="minorHAnsi" w:hAnsiTheme="minorHAnsi" w:cstheme="minorHAnsi"/>
          <w:sz w:val="22"/>
          <w:szCs w:val="22"/>
          <w:lang w:val="nl-NL"/>
        </w:rPr>
        <w:t>Aly Smelt- Medendorp</w:t>
      </w:r>
      <w:r w:rsidR="000E6E35">
        <w:rPr>
          <w:rStyle w:val="normaltextrun"/>
          <w:rFonts w:asciiTheme="minorHAnsi" w:hAnsiTheme="minorHAnsi" w:cstheme="minorHAnsi"/>
          <w:sz w:val="22"/>
          <w:szCs w:val="22"/>
          <w:lang w:val="nl-NL"/>
        </w:rPr>
        <w:t xml:space="preserve"> Ma</w:t>
      </w:r>
      <w:r w:rsidR="008628D8">
        <w:rPr>
          <w:rStyle w:val="normaltextrun"/>
          <w:rFonts w:asciiTheme="minorHAnsi" w:hAnsiTheme="minorHAnsi" w:cstheme="minorHAnsi"/>
          <w:sz w:val="22"/>
          <w:szCs w:val="22"/>
          <w:lang w:val="nl-NL"/>
        </w:rPr>
        <w:t>.</w:t>
      </w:r>
      <w:r w:rsidRPr="00A0583A">
        <w:rPr>
          <w:rStyle w:val="normaltextrun"/>
          <w:rFonts w:asciiTheme="minorHAnsi" w:hAnsiTheme="minorHAnsi" w:cstheme="minorHAnsi"/>
          <w:sz w:val="22"/>
          <w:szCs w:val="22"/>
          <w:lang w:val="nl-NL"/>
        </w:rPr>
        <w:t xml:space="preserve"> - Academiedirecteur</w:t>
      </w:r>
      <w:r w:rsidRPr="00FC6318">
        <w:rPr>
          <w:rStyle w:val="eop"/>
          <w:rFonts w:asciiTheme="minorHAnsi" w:hAnsiTheme="minorHAnsi" w:cstheme="minorHAnsi"/>
          <w:sz w:val="22"/>
          <w:szCs w:val="22"/>
          <w:lang w:val="nl-NL"/>
        </w:rPr>
        <w:t> </w:t>
      </w:r>
    </w:p>
    <w:p w14:paraId="66078033" w14:textId="3532871F" w:rsidR="008403A9" w:rsidRPr="00FC6318" w:rsidRDefault="00434C57" w:rsidP="00F9582D">
      <w:pPr>
        <w:pStyle w:val="paragraph"/>
        <w:spacing w:before="0" w:beforeAutospacing="0" w:after="0" w:afterAutospacing="0"/>
        <w:ind w:firstLine="360"/>
        <w:textAlignment w:val="baseline"/>
        <w:rPr>
          <w:rFonts w:asciiTheme="minorHAnsi" w:hAnsiTheme="minorHAnsi" w:cstheme="minorHAnsi"/>
          <w:sz w:val="22"/>
          <w:szCs w:val="22"/>
          <w:lang w:val="nl-NL"/>
        </w:rPr>
      </w:pPr>
      <w:r>
        <w:rPr>
          <w:rStyle w:val="normaltextrun"/>
          <w:rFonts w:asciiTheme="minorHAnsi" w:hAnsiTheme="minorHAnsi" w:cstheme="minorHAnsi"/>
          <w:sz w:val="22"/>
          <w:szCs w:val="22"/>
          <w:lang w:val="nl-NL"/>
        </w:rPr>
        <w:t xml:space="preserve">Drs. </w:t>
      </w:r>
      <w:r w:rsidR="008403A9" w:rsidRPr="00592E23">
        <w:rPr>
          <w:rStyle w:val="normaltextrun"/>
          <w:rFonts w:asciiTheme="minorHAnsi" w:hAnsiTheme="minorHAnsi" w:cstheme="minorHAnsi"/>
          <w:sz w:val="22"/>
          <w:szCs w:val="22"/>
          <w:lang w:val="nl-NL"/>
        </w:rPr>
        <w:t>Marion van Beek – Academiemanager     </w:t>
      </w:r>
      <w:r w:rsidR="008403A9" w:rsidRPr="00FC6318">
        <w:rPr>
          <w:rStyle w:val="eop"/>
          <w:rFonts w:asciiTheme="minorHAnsi" w:hAnsiTheme="minorHAnsi" w:cstheme="minorHAnsi"/>
          <w:sz w:val="22"/>
          <w:szCs w:val="22"/>
          <w:lang w:val="nl-NL"/>
        </w:rPr>
        <w:t> </w:t>
      </w:r>
    </w:p>
    <w:p w14:paraId="48CE0A5B" w14:textId="3AB5F374" w:rsidR="008403A9" w:rsidRPr="00FC6318" w:rsidRDefault="00434C57" w:rsidP="00F9582D">
      <w:pPr>
        <w:pStyle w:val="paragraph"/>
        <w:spacing w:before="0" w:beforeAutospacing="0" w:after="0" w:afterAutospacing="0"/>
        <w:ind w:firstLine="360"/>
        <w:textAlignment w:val="baseline"/>
        <w:rPr>
          <w:rFonts w:asciiTheme="minorHAnsi" w:hAnsiTheme="minorHAnsi" w:cstheme="minorHAnsi"/>
          <w:sz w:val="22"/>
          <w:szCs w:val="22"/>
          <w:lang w:val="nl-NL"/>
        </w:rPr>
      </w:pPr>
      <w:r>
        <w:rPr>
          <w:rStyle w:val="normaltextrun"/>
          <w:rFonts w:asciiTheme="minorHAnsi" w:hAnsiTheme="minorHAnsi" w:cstheme="minorHAnsi"/>
          <w:sz w:val="22"/>
          <w:szCs w:val="22"/>
          <w:lang w:val="nl-NL"/>
        </w:rPr>
        <w:t xml:space="preserve">Drs. </w:t>
      </w:r>
      <w:r w:rsidR="008403A9" w:rsidRPr="00592E23">
        <w:rPr>
          <w:rStyle w:val="normaltextrun"/>
          <w:rFonts w:asciiTheme="minorHAnsi" w:hAnsiTheme="minorHAnsi" w:cstheme="minorHAnsi"/>
          <w:sz w:val="22"/>
          <w:szCs w:val="22"/>
          <w:lang w:val="nl-NL"/>
        </w:rPr>
        <w:t>Arjen Speekenbrink – Coördinator Nederlands </w:t>
      </w:r>
      <w:r w:rsidR="008403A9" w:rsidRPr="00FC6318">
        <w:rPr>
          <w:rStyle w:val="eop"/>
          <w:rFonts w:asciiTheme="minorHAnsi" w:hAnsiTheme="minorHAnsi" w:cstheme="minorHAnsi"/>
          <w:sz w:val="22"/>
          <w:szCs w:val="22"/>
          <w:lang w:val="nl-NL"/>
        </w:rPr>
        <w:t> </w:t>
      </w:r>
    </w:p>
    <w:p w14:paraId="23701921" w14:textId="16512937" w:rsidR="008403A9" w:rsidRPr="00FC6318" w:rsidRDefault="00434C57" w:rsidP="00F9582D">
      <w:pPr>
        <w:pStyle w:val="paragraph"/>
        <w:spacing w:before="0" w:beforeAutospacing="0" w:after="0" w:afterAutospacing="0"/>
        <w:ind w:firstLine="360"/>
        <w:textAlignment w:val="baseline"/>
        <w:rPr>
          <w:rFonts w:asciiTheme="minorHAnsi" w:hAnsiTheme="minorHAnsi" w:cstheme="minorHAnsi"/>
          <w:sz w:val="22"/>
          <w:szCs w:val="22"/>
          <w:lang w:val="nl-NL"/>
        </w:rPr>
      </w:pPr>
      <w:r>
        <w:rPr>
          <w:rStyle w:val="normaltextrun"/>
          <w:rFonts w:asciiTheme="minorHAnsi" w:hAnsiTheme="minorHAnsi" w:cstheme="minorHAnsi"/>
          <w:sz w:val="22"/>
          <w:szCs w:val="22"/>
          <w:lang w:val="nl-NL"/>
        </w:rPr>
        <w:t xml:space="preserve">Dr. </w:t>
      </w:r>
      <w:r w:rsidR="008403A9" w:rsidRPr="00592E23">
        <w:rPr>
          <w:rStyle w:val="normaltextrun"/>
          <w:rFonts w:asciiTheme="minorHAnsi" w:hAnsiTheme="minorHAnsi" w:cstheme="minorHAnsi"/>
          <w:sz w:val="22"/>
          <w:szCs w:val="22"/>
          <w:lang w:val="nl-NL"/>
        </w:rPr>
        <w:t>Johan Graus – Coördinator Engels    </w:t>
      </w:r>
      <w:r w:rsidR="008403A9" w:rsidRPr="00FC6318">
        <w:rPr>
          <w:rStyle w:val="eop"/>
          <w:rFonts w:asciiTheme="minorHAnsi" w:hAnsiTheme="minorHAnsi" w:cstheme="minorHAnsi"/>
          <w:sz w:val="22"/>
          <w:szCs w:val="22"/>
          <w:lang w:val="nl-NL"/>
        </w:rPr>
        <w:t> </w:t>
      </w:r>
    </w:p>
    <w:p w14:paraId="1E80D930" w14:textId="47DB8483" w:rsidR="008403A9" w:rsidRPr="00FC6318" w:rsidRDefault="00434C57" w:rsidP="00F9582D">
      <w:pPr>
        <w:pStyle w:val="paragraph"/>
        <w:spacing w:before="0" w:beforeAutospacing="0" w:after="0" w:afterAutospacing="0"/>
        <w:ind w:firstLine="360"/>
        <w:textAlignment w:val="baseline"/>
        <w:rPr>
          <w:rFonts w:asciiTheme="minorHAnsi" w:hAnsiTheme="minorHAnsi" w:cstheme="minorHAnsi"/>
          <w:sz w:val="22"/>
          <w:szCs w:val="22"/>
          <w:lang w:val="nl-NL"/>
        </w:rPr>
      </w:pPr>
      <w:r>
        <w:rPr>
          <w:rStyle w:val="normaltextrun"/>
          <w:rFonts w:asciiTheme="minorHAnsi" w:hAnsiTheme="minorHAnsi" w:cstheme="minorHAnsi"/>
          <w:sz w:val="22"/>
          <w:szCs w:val="22"/>
          <w:lang w:val="nl-NL"/>
        </w:rPr>
        <w:t xml:space="preserve">Dr. </w:t>
      </w:r>
      <w:r w:rsidR="008403A9" w:rsidRPr="00592E23">
        <w:rPr>
          <w:rStyle w:val="normaltextrun"/>
          <w:rFonts w:asciiTheme="minorHAnsi" w:hAnsiTheme="minorHAnsi" w:cstheme="minorHAnsi"/>
          <w:sz w:val="22"/>
          <w:szCs w:val="22"/>
          <w:lang w:val="nl-NL"/>
        </w:rPr>
        <w:t>Irene van Stiphout – Coördinator Wiskunde     </w:t>
      </w:r>
      <w:r w:rsidR="008403A9" w:rsidRPr="00FC6318">
        <w:rPr>
          <w:rStyle w:val="eop"/>
          <w:rFonts w:asciiTheme="minorHAnsi" w:hAnsiTheme="minorHAnsi" w:cstheme="minorHAnsi"/>
          <w:sz w:val="22"/>
          <w:szCs w:val="22"/>
          <w:lang w:val="nl-NL"/>
        </w:rPr>
        <w:t> </w:t>
      </w:r>
    </w:p>
    <w:p w14:paraId="5018C3E1" w14:textId="56EBE41A" w:rsidR="008403A9" w:rsidRPr="00FC6318" w:rsidRDefault="00434C57" w:rsidP="00F9582D">
      <w:pPr>
        <w:pStyle w:val="paragraph"/>
        <w:spacing w:before="0" w:beforeAutospacing="0" w:after="0" w:afterAutospacing="0"/>
        <w:ind w:firstLine="360"/>
        <w:textAlignment w:val="baseline"/>
        <w:rPr>
          <w:rFonts w:asciiTheme="minorHAnsi" w:hAnsiTheme="minorHAnsi" w:cstheme="minorHAnsi"/>
          <w:sz w:val="22"/>
          <w:szCs w:val="22"/>
          <w:lang w:val="nl-NL"/>
        </w:rPr>
      </w:pPr>
      <w:r>
        <w:rPr>
          <w:rStyle w:val="normaltextrun"/>
          <w:rFonts w:asciiTheme="minorHAnsi" w:hAnsiTheme="minorHAnsi" w:cstheme="minorHAnsi"/>
          <w:sz w:val="22"/>
          <w:szCs w:val="22"/>
          <w:lang w:val="nl-NL"/>
        </w:rPr>
        <w:t xml:space="preserve">Dr. </w:t>
      </w:r>
      <w:r w:rsidR="008403A9" w:rsidRPr="00592E23">
        <w:rPr>
          <w:rStyle w:val="normaltextrun"/>
          <w:rFonts w:asciiTheme="minorHAnsi" w:hAnsiTheme="minorHAnsi" w:cstheme="minorHAnsi"/>
          <w:sz w:val="22"/>
          <w:szCs w:val="22"/>
          <w:lang w:val="nl-NL"/>
        </w:rPr>
        <w:t>Henk Delger – Coördinator Algemene Economie</w:t>
      </w:r>
      <w:r w:rsidR="008403A9" w:rsidRPr="00FC6318">
        <w:rPr>
          <w:rStyle w:val="eop"/>
          <w:rFonts w:asciiTheme="minorHAnsi" w:hAnsiTheme="minorHAnsi" w:cstheme="minorHAnsi"/>
          <w:sz w:val="22"/>
          <w:szCs w:val="22"/>
          <w:lang w:val="nl-NL"/>
        </w:rPr>
        <w:t> </w:t>
      </w:r>
    </w:p>
    <w:p w14:paraId="0E10DD84" w14:textId="77777777" w:rsidR="008403A9" w:rsidRPr="00592E23" w:rsidRDefault="008403A9" w:rsidP="003B57A0">
      <w:pPr>
        <w:spacing w:after="160" w:line="259" w:lineRule="auto"/>
        <w:contextualSpacing/>
        <w:rPr>
          <w:rFonts w:eastAsiaTheme="minorHAnsi" w:cstheme="minorHAnsi"/>
          <w:bCs/>
          <w:iCs/>
          <w:sz w:val="22"/>
          <w:szCs w:val="22"/>
        </w:rPr>
      </w:pPr>
    </w:p>
    <w:p w14:paraId="20F068E3" w14:textId="0DBFCD28" w:rsidR="00592E23" w:rsidRPr="00FC6318" w:rsidRDefault="00592E23" w:rsidP="001F252B">
      <w:pPr>
        <w:spacing w:after="0" w:line="240" w:lineRule="auto"/>
        <w:ind w:firstLine="360"/>
        <w:rPr>
          <w:rFonts w:cstheme="minorHAnsi"/>
          <w:bCs/>
          <w:iCs/>
          <w:sz w:val="22"/>
          <w:szCs w:val="22"/>
          <w:lang w:val="nl-NL"/>
        </w:rPr>
      </w:pPr>
      <w:r w:rsidRPr="00FC6318">
        <w:rPr>
          <w:rFonts w:cstheme="minorHAnsi"/>
          <w:sz w:val="22"/>
          <w:szCs w:val="22"/>
          <w:lang w:val="nl-NL"/>
        </w:rPr>
        <w:t xml:space="preserve">Moderator: </w:t>
      </w:r>
      <w:r w:rsidR="00434C57">
        <w:rPr>
          <w:rFonts w:cstheme="minorHAnsi"/>
          <w:sz w:val="22"/>
          <w:szCs w:val="22"/>
          <w:lang w:val="nl-NL"/>
        </w:rPr>
        <w:t xml:space="preserve">Drs. </w:t>
      </w:r>
      <w:r w:rsidRPr="00FC6318">
        <w:rPr>
          <w:rFonts w:cstheme="minorHAnsi"/>
          <w:sz w:val="22"/>
          <w:szCs w:val="22"/>
          <w:lang w:val="nl-NL"/>
        </w:rPr>
        <w:t>Sabine van Eldik</w:t>
      </w:r>
    </w:p>
    <w:p w14:paraId="41F49658" w14:textId="4A6A18F2" w:rsidR="00592E23" w:rsidRPr="00592E23" w:rsidRDefault="00592E23" w:rsidP="001F252B">
      <w:pPr>
        <w:spacing w:after="0" w:line="240" w:lineRule="auto"/>
        <w:ind w:firstLine="360"/>
        <w:rPr>
          <w:sz w:val="22"/>
          <w:szCs w:val="22"/>
        </w:rPr>
      </w:pPr>
      <w:r w:rsidRPr="78B00F6F">
        <w:rPr>
          <w:sz w:val="22"/>
          <w:szCs w:val="22"/>
        </w:rPr>
        <w:t xml:space="preserve">Verslaglegging: </w:t>
      </w:r>
      <w:r w:rsidRPr="00A0583A">
        <w:rPr>
          <w:sz w:val="22"/>
          <w:szCs w:val="22"/>
        </w:rPr>
        <w:t>Fleur Dinjens</w:t>
      </w:r>
      <w:r w:rsidR="00F4157B">
        <w:rPr>
          <w:sz w:val="22"/>
          <w:szCs w:val="22"/>
        </w:rPr>
        <w:t xml:space="preserve"> Ma</w:t>
      </w:r>
      <w:r w:rsidR="00237661">
        <w:rPr>
          <w:sz w:val="22"/>
          <w:szCs w:val="22"/>
        </w:rPr>
        <w:t>.</w:t>
      </w:r>
      <w:r w:rsidRPr="78B00F6F">
        <w:rPr>
          <w:sz w:val="22"/>
          <w:szCs w:val="22"/>
        </w:rPr>
        <w:t xml:space="preserve"> (</w:t>
      </w:r>
      <w:r w:rsidR="32310C73" w:rsidRPr="78B00F6F">
        <w:rPr>
          <w:sz w:val="22"/>
          <w:szCs w:val="22"/>
        </w:rPr>
        <w:t>kwaliteitszorg</w:t>
      </w:r>
      <w:r w:rsidRPr="78B00F6F">
        <w:rPr>
          <w:sz w:val="22"/>
          <w:szCs w:val="22"/>
        </w:rPr>
        <w:t>medewerker)</w:t>
      </w:r>
    </w:p>
    <w:p w14:paraId="548756FE" w14:textId="01274CF8" w:rsidR="008403A9" w:rsidRDefault="063BB84C" w:rsidP="001F252B">
      <w:pPr>
        <w:spacing w:after="0" w:line="240" w:lineRule="auto"/>
        <w:ind w:firstLine="360"/>
        <w:rPr>
          <w:sz w:val="22"/>
          <w:szCs w:val="22"/>
          <w:lang w:val="nl-NL"/>
        </w:rPr>
      </w:pPr>
      <w:r w:rsidRPr="001F252B">
        <w:rPr>
          <w:sz w:val="22"/>
          <w:szCs w:val="22"/>
          <w:lang w:val="nl-NL"/>
        </w:rPr>
        <w:t xml:space="preserve">Eindredactie: </w:t>
      </w:r>
      <w:r w:rsidR="00434C57">
        <w:rPr>
          <w:sz w:val="22"/>
          <w:szCs w:val="22"/>
          <w:lang w:val="nl-NL"/>
        </w:rPr>
        <w:t xml:space="preserve">Drs. </w:t>
      </w:r>
      <w:r w:rsidRPr="001F252B">
        <w:rPr>
          <w:sz w:val="22"/>
          <w:szCs w:val="22"/>
          <w:lang w:val="nl-NL"/>
        </w:rPr>
        <w:t>Arjen Speekenbrink</w:t>
      </w:r>
    </w:p>
    <w:p w14:paraId="402F79F8" w14:textId="77777777" w:rsidR="00107EED" w:rsidRPr="00824B3A" w:rsidRDefault="00107EED" w:rsidP="001F252B">
      <w:pPr>
        <w:spacing w:after="0" w:line="240" w:lineRule="auto"/>
        <w:ind w:firstLine="360"/>
        <w:rPr>
          <w:bCs/>
          <w:sz w:val="22"/>
          <w:szCs w:val="22"/>
        </w:rPr>
      </w:pPr>
    </w:p>
    <w:p w14:paraId="3485D62B" w14:textId="7276D99D" w:rsidR="003172DB" w:rsidRPr="00592E23" w:rsidRDefault="003172DB" w:rsidP="003B57A0">
      <w:pPr>
        <w:rPr>
          <w:rFonts w:cstheme="minorHAnsi"/>
          <w:b/>
          <w:color w:val="002060"/>
          <w:sz w:val="22"/>
          <w:szCs w:val="22"/>
        </w:rPr>
      </w:pPr>
      <w:r w:rsidRPr="00592E23">
        <w:rPr>
          <w:rFonts w:cstheme="minorHAnsi"/>
          <w:b/>
          <w:color w:val="002060"/>
          <w:sz w:val="22"/>
          <w:szCs w:val="22"/>
        </w:rPr>
        <w:lastRenderedPageBreak/>
        <w:tab/>
        <w:t xml:space="preserve"> </w:t>
      </w:r>
    </w:p>
    <w:p w14:paraId="0D760DCF" w14:textId="77DCCDE5" w:rsidR="003172DB" w:rsidRPr="001F252B" w:rsidRDefault="003172DB" w:rsidP="001F252B">
      <w:pPr>
        <w:pStyle w:val="Lijstalinea"/>
        <w:numPr>
          <w:ilvl w:val="0"/>
          <w:numId w:val="2"/>
        </w:numPr>
        <w:rPr>
          <w:rFonts w:cstheme="minorHAnsi"/>
          <w:b/>
          <w:color w:val="002060"/>
          <w:sz w:val="22"/>
          <w:szCs w:val="22"/>
          <w:lang w:val="nl-NL"/>
        </w:rPr>
      </w:pPr>
      <w:r w:rsidRPr="001F252B">
        <w:rPr>
          <w:rFonts w:cstheme="minorHAnsi"/>
          <w:b/>
          <w:color w:val="002060"/>
          <w:sz w:val="22"/>
          <w:szCs w:val="22"/>
          <w:lang w:val="nl-NL"/>
        </w:rPr>
        <w:t>De vormgeving</w:t>
      </w:r>
      <w:r w:rsidR="0067260A" w:rsidRPr="001F252B">
        <w:rPr>
          <w:rFonts w:cstheme="minorHAnsi"/>
          <w:b/>
          <w:color w:val="002060"/>
          <w:sz w:val="22"/>
          <w:szCs w:val="22"/>
          <w:lang w:val="nl-NL"/>
        </w:rPr>
        <w:t>/opzet van het gesprek</w:t>
      </w:r>
      <w:r w:rsidRPr="001F252B">
        <w:rPr>
          <w:rFonts w:cstheme="minorHAnsi"/>
          <w:b/>
          <w:color w:val="002060"/>
          <w:sz w:val="22"/>
          <w:szCs w:val="22"/>
          <w:lang w:val="nl-NL"/>
        </w:rPr>
        <w:tab/>
      </w:r>
      <w:r w:rsidRPr="001F252B">
        <w:rPr>
          <w:rFonts w:cstheme="minorHAnsi"/>
          <w:b/>
          <w:color w:val="002060"/>
          <w:sz w:val="22"/>
          <w:szCs w:val="22"/>
          <w:lang w:val="nl-NL"/>
        </w:rPr>
        <w:tab/>
      </w:r>
      <w:r w:rsidRPr="001F252B">
        <w:rPr>
          <w:rFonts w:cstheme="minorHAnsi"/>
          <w:b/>
          <w:color w:val="002060"/>
          <w:sz w:val="22"/>
          <w:szCs w:val="22"/>
          <w:lang w:val="nl-NL"/>
        </w:rPr>
        <w:tab/>
      </w:r>
      <w:r w:rsidRPr="001F252B">
        <w:rPr>
          <w:rFonts w:cstheme="minorHAnsi"/>
          <w:b/>
          <w:color w:val="002060"/>
          <w:sz w:val="22"/>
          <w:szCs w:val="22"/>
          <w:lang w:val="nl-NL"/>
        </w:rPr>
        <w:tab/>
      </w:r>
      <w:r w:rsidRPr="001F252B">
        <w:rPr>
          <w:rFonts w:cstheme="minorHAnsi"/>
          <w:b/>
          <w:color w:val="002060"/>
          <w:sz w:val="22"/>
          <w:szCs w:val="22"/>
          <w:lang w:val="nl-NL"/>
        </w:rPr>
        <w:tab/>
      </w:r>
      <w:r w:rsidRPr="001F252B">
        <w:rPr>
          <w:rFonts w:cstheme="minorHAnsi"/>
          <w:b/>
          <w:color w:val="002060"/>
          <w:sz w:val="22"/>
          <w:szCs w:val="22"/>
          <w:lang w:val="nl-NL"/>
        </w:rPr>
        <w:tab/>
      </w:r>
    </w:p>
    <w:p w14:paraId="04FC7E0B" w14:textId="71E0DCC7" w:rsidR="0067238E" w:rsidRPr="001F252B" w:rsidRDefault="0067238E" w:rsidP="00F9582D">
      <w:pPr>
        <w:ind w:left="360"/>
        <w:rPr>
          <w:rFonts w:cstheme="minorHAnsi"/>
          <w:i/>
          <w:sz w:val="22"/>
          <w:szCs w:val="22"/>
          <w:lang w:val="nl-NL"/>
        </w:rPr>
      </w:pPr>
      <w:r w:rsidRPr="001F252B">
        <w:rPr>
          <w:rFonts w:cstheme="minorHAnsi"/>
          <w:i/>
          <w:sz w:val="22"/>
          <w:szCs w:val="22"/>
          <w:lang w:val="nl-NL"/>
        </w:rPr>
        <w:t xml:space="preserve">Voorafgaand aan de visitatie </w:t>
      </w:r>
      <w:r w:rsidR="008174C7" w:rsidRPr="001F252B">
        <w:rPr>
          <w:rFonts w:cstheme="minorHAnsi"/>
          <w:i/>
          <w:sz w:val="22"/>
          <w:szCs w:val="22"/>
          <w:lang w:val="nl-NL"/>
        </w:rPr>
        <w:t>is de volgende vraagstelling</w:t>
      </w:r>
      <w:r w:rsidRPr="001F252B">
        <w:rPr>
          <w:rFonts w:cstheme="minorHAnsi"/>
          <w:i/>
          <w:sz w:val="22"/>
          <w:szCs w:val="22"/>
          <w:lang w:val="nl-NL"/>
        </w:rPr>
        <w:t xml:space="preserve"> door de </w:t>
      </w:r>
      <w:r w:rsidR="001F29BA" w:rsidRPr="001F252B">
        <w:rPr>
          <w:rFonts w:cstheme="minorHAnsi"/>
          <w:i/>
          <w:sz w:val="22"/>
          <w:szCs w:val="22"/>
          <w:lang w:val="nl-NL"/>
        </w:rPr>
        <w:t>educatieve masteropleidingen van de</w:t>
      </w:r>
      <w:r w:rsidR="00F9582D" w:rsidRPr="001F252B">
        <w:rPr>
          <w:rFonts w:cstheme="minorHAnsi"/>
          <w:i/>
          <w:sz w:val="22"/>
          <w:szCs w:val="22"/>
          <w:lang w:val="nl-NL"/>
        </w:rPr>
        <w:t xml:space="preserve"> </w:t>
      </w:r>
      <w:r w:rsidR="001F29BA" w:rsidRPr="001F252B">
        <w:rPr>
          <w:rFonts w:cstheme="minorHAnsi"/>
          <w:i/>
          <w:sz w:val="22"/>
          <w:szCs w:val="22"/>
          <w:lang w:val="nl-NL"/>
        </w:rPr>
        <w:t>HAN</w:t>
      </w:r>
      <w:r w:rsidRPr="001F252B">
        <w:rPr>
          <w:rFonts w:cstheme="minorHAnsi"/>
          <w:i/>
          <w:sz w:val="22"/>
          <w:szCs w:val="22"/>
          <w:lang w:val="nl-NL"/>
        </w:rPr>
        <w:t xml:space="preserve"> ingebracht:</w:t>
      </w:r>
    </w:p>
    <w:p w14:paraId="499AD714" w14:textId="77777777" w:rsidR="00107EED" w:rsidRDefault="00107EED" w:rsidP="00F9582D">
      <w:pPr>
        <w:ind w:firstLine="360"/>
        <w:rPr>
          <w:color w:val="0070C0"/>
        </w:rPr>
      </w:pPr>
    </w:p>
    <w:p w14:paraId="41F11A7B" w14:textId="1E309A44" w:rsidR="00CA44C5" w:rsidRPr="00107EED" w:rsidRDefault="00CA44C5" w:rsidP="00F9582D">
      <w:pPr>
        <w:ind w:firstLine="360"/>
        <w:rPr>
          <w:color w:val="0070C0"/>
          <w:lang w:val="nl-NL"/>
        </w:rPr>
      </w:pPr>
      <w:r w:rsidRPr="00107EED">
        <w:rPr>
          <w:color w:val="0070C0"/>
          <w:lang w:val="nl-NL"/>
        </w:rPr>
        <w:t>Inleiding en vraagstelling voor het ontwikkelgesprek</w:t>
      </w:r>
    </w:p>
    <w:p w14:paraId="31955308" w14:textId="77777777" w:rsidR="00F9582D" w:rsidRDefault="00CA44C5" w:rsidP="00F9582D">
      <w:pPr>
        <w:ind w:left="360"/>
        <w:rPr>
          <w:rFonts w:ascii="Calibri" w:hAnsi="Calibri" w:cs="Calibri"/>
        </w:rPr>
      </w:pPr>
      <w:r w:rsidRPr="78B00F6F">
        <w:rPr>
          <w:rFonts w:ascii="Calibri" w:hAnsi="Calibri" w:cs="Calibri"/>
          <w:b/>
        </w:rPr>
        <w:t>Bestuursakkoord flexibilisering lerarenopleidingen (12-10-2020, minister Van Engelshoven). Doel van het bestuursakkoord is een bijdrage te leveren aan de oplossing van het lerarentekort</w:t>
      </w:r>
      <w:r w:rsidRPr="78B00F6F">
        <w:rPr>
          <w:rFonts w:ascii="Calibri" w:hAnsi="Calibri" w:cs="Calibri"/>
        </w:rPr>
        <w:t xml:space="preserve"> (eerste- en tweedegraads). Harmonisering van het hoger onderwijs moet de trajecten naar een bevoegdheid verbreden en vereenvoudigen; het hoger onderwijs moet daartoe flexibeler worden.  Het werken met leeruitkomsten wordt gepresenteerd als een middel om flexibilisering van </w:t>
      </w:r>
      <w:r w:rsidR="00730151" w:rsidRPr="78B00F6F">
        <w:rPr>
          <w:rFonts w:ascii="Calibri" w:hAnsi="Calibri" w:cs="Calibri"/>
        </w:rPr>
        <w:t>het hoger</w:t>
      </w:r>
      <w:r w:rsidRPr="78B00F6F">
        <w:rPr>
          <w:rFonts w:ascii="Calibri" w:hAnsi="Calibri" w:cs="Calibri"/>
        </w:rPr>
        <w:t xml:space="preserve"> onderwijs te bevorderen. Op</w:t>
      </w:r>
      <w:r w:rsidR="00AE76FE" w:rsidRPr="78B00F6F">
        <w:rPr>
          <w:rFonts w:ascii="Calibri" w:hAnsi="Calibri" w:cs="Calibri"/>
        </w:rPr>
        <w:t xml:space="preserve"> het moment van dit gesprek</w:t>
      </w:r>
      <w:r w:rsidRPr="78B00F6F">
        <w:rPr>
          <w:rFonts w:ascii="Calibri" w:hAnsi="Calibri" w:cs="Calibri"/>
        </w:rPr>
        <w:t xml:space="preserve">  is de wet die moet regelen dat lerarenopleidingen mogen werken met leeruitkomsten en eenheden van leeruitkomsten nog niet door de kamer. Opleidingen die niet hebben deelgenomen aan de pilot flexibilisering, mogen wel experimenteren met leeruitkomsten binnen het format van de onderwijseenheden, maar is het niet toegestaan om de opleiding te organiseren vanuit eenheden van leeruitkomsten.</w:t>
      </w:r>
    </w:p>
    <w:p w14:paraId="1A720786" w14:textId="77777777" w:rsidR="00F9582D" w:rsidRDefault="00F9582D" w:rsidP="00F9582D">
      <w:pPr>
        <w:ind w:left="360"/>
        <w:rPr>
          <w:rFonts w:ascii="Calibri" w:hAnsi="Calibri" w:cs="Calibri"/>
        </w:rPr>
      </w:pPr>
    </w:p>
    <w:p w14:paraId="54A90FD2" w14:textId="489F183F" w:rsidR="00CA44C5" w:rsidRPr="006113F0" w:rsidRDefault="00CA44C5" w:rsidP="00F9582D">
      <w:pPr>
        <w:ind w:left="360"/>
        <w:rPr>
          <w:rFonts w:ascii="Calibri" w:hAnsi="Calibri" w:cs="Calibri"/>
        </w:rPr>
      </w:pPr>
      <w:r w:rsidRPr="006113F0">
        <w:rPr>
          <w:rFonts w:ascii="Calibri" w:hAnsi="Calibri" w:cs="Calibri"/>
        </w:rPr>
        <w:t>De educatieve masteropleidingen van de HAN willen doen wat in hun vermogen ligt om een bijdrage te leveren aan de verkleining van het lerarentekort. Hiertoe zijn er verschillende stappen gezet:</w:t>
      </w:r>
    </w:p>
    <w:p w14:paraId="74D0C81F" w14:textId="77777777" w:rsidR="00CA44C5" w:rsidRPr="006113F0" w:rsidRDefault="00CA44C5" w:rsidP="00CA44C5">
      <w:pPr>
        <w:rPr>
          <w:rFonts w:ascii="Calibri" w:hAnsi="Calibri" w:cs="Calibri"/>
        </w:rPr>
      </w:pPr>
      <w:r w:rsidRPr="006113F0">
        <w:rPr>
          <w:rFonts w:ascii="Calibri" w:hAnsi="Calibri" w:cs="Calibri"/>
        </w:rPr>
        <w:t> </w:t>
      </w:r>
    </w:p>
    <w:p w14:paraId="089A4F7E" w14:textId="77777777" w:rsidR="00CA44C5" w:rsidRPr="006113F0" w:rsidRDefault="00CA44C5" w:rsidP="00F9582D">
      <w:pPr>
        <w:ind w:firstLine="360"/>
        <w:rPr>
          <w:rFonts w:ascii="Calibri" w:hAnsi="Calibri" w:cs="Calibri"/>
        </w:rPr>
      </w:pPr>
      <w:r w:rsidRPr="006113F0">
        <w:rPr>
          <w:rFonts w:ascii="Calibri" w:hAnsi="Calibri" w:cs="Calibri"/>
        </w:rPr>
        <w:t xml:space="preserve">Wij werken met een </w:t>
      </w:r>
      <w:r w:rsidRPr="006113F0">
        <w:rPr>
          <w:rFonts w:ascii="Calibri" w:hAnsi="Calibri" w:cs="Calibri"/>
          <w:b/>
        </w:rPr>
        <w:t>flexibele instroom</w:t>
      </w:r>
      <w:r w:rsidRPr="006113F0">
        <w:rPr>
          <w:rFonts w:ascii="Calibri" w:hAnsi="Calibri" w:cs="Calibri"/>
        </w:rPr>
        <w:t xml:space="preserve">: </w:t>
      </w:r>
    </w:p>
    <w:p w14:paraId="22E83C90" w14:textId="17CFFB69" w:rsidR="00CA44C5" w:rsidRPr="006113F0" w:rsidRDefault="796A50DA" w:rsidP="00CA44C5">
      <w:pPr>
        <w:numPr>
          <w:ilvl w:val="0"/>
          <w:numId w:val="24"/>
        </w:numPr>
        <w:textAlignment w:val="center"/>
        <w:rPr>
          <w:rFonts w:ascii="Calibri" w:hAnsi="Calibri" w:cs="Calibri"/>
        </w:rPr>
      </w:pPr>
      <w:r w:rsidRPr="78B00F6F">
        <w:rPr>
          <w:rFonts w:ascii="Calibri" w:hAnsi="Calibri" w:cs="Calibri"/>
        </w:rPr>
        <w:t>A</w:t>
      </w:r>
      <w:r w:rsidR="00CA44C5" w:rsidRPr="78B00F6F">
        <w:rPr>
          <w:rFonts w:ascii="Calibri" w:hAnsi="Calibri" w:cs="Calibri"/>
        </w:rPr>
        <w:t xml:space="preserve">anstaande studenten kunnen op basis van </w:t>
      </w:r>
      <w:r w:rsidR="00AE76FE" w:rsidRPr="78B00F6F">
        <w:rPr>
          <w:rFonts w:ascii="Calibri" w:hAnsi="Calibri" w:cs="Calibri"/>
        </w:rPr>
        <w:t>eerder behaalde resultaten</w:t>
      </w:r>
      <w:r w:rsidR="275F8AB5" w:rsidRPr="78B00F6F">
        <w:rPr>
          <w:rFonts w:ascii="Calibri" w:hAnsi="Calibri" w:cs="Calibri"/>
        </w:rPr>
        <w:t xml:space="preserve"> </w:t>
      </w:r>
      <w:r w:rsidR="00CA44C5" w:rsidRPr="78B00F6F">
        <w:rPr>
          <w:rFonts w:ascii="Calibri" w:hAnsi="Calibri" w:cs="Calibri"/>
        </w:rPr>
        <w:t xml:space="preserve">vrijstellingen verkrijgen voor onderdelen van de opleiding en deze daarmee -mogelijk- verkorten; </w:t>
      </w:r>
    </w:p>
    <w:p w14:paraId="42682519" w14:textId="6C52D229" w:rsidR="00CA44C5" w:rsidRPr="006113F0" w:rsidRDefault="4C95A291" w:rsidP="78B00F6F">
      <w:pPr>
        <w:numPr>
          <w:ilvl w:val="0"/>
          <w:numId w:val="24"/>
        </w:numPr>
        <w:textAlignment w:val="center"/>
        <w:rPr>
          <w:rFonts w:ascii="Calibri" w:hAnsi="Calibri" w:cs="Calibri"/>
          <w:i/>
        </w:rPr>
      </w:pPr>
      <w:r w:rsidRPr="78B00F6F">
        <w:rPr>
          <w:rFonts w:ascii="Calibri" w:hAnsi="Calibri" w:cs="Calibri"/>
        </w:rPr>
        <w:t>R</w:t>
      </w:r>
      <w:r w:rsidR="00CA44C5" w:rsidRPr="78B00F6F">
        <w:rPr>
          <w:rFonts w:ascii="Calibri" w:hAnsi="Calibri" w:cs="Calibri"/>
        </w:rPr>
        <w:t xml:space="preserve">echtstreekse doorstroom bachelor - master </w:t>
      </w:r>
      <w:r w:rsidR="00CA44C5" w:rsidRPr="78B00F6F">
        <w:rPr>
          <w:rFonts w:ascii="Calibri" w:hAnsi="Calibri" w:cs="Calibri"/>
          <w:i/>
        </w:rPr>
        <w:t>(wanneer een student in dit traject niet beschikt over de mogelijkheid om in het eerstegraadsveld te werken, bemiddelt de HAN bij het krijgen van een stageplek);</w:t>
      </w:r>
    </w:p>
    <w:p w14:paraId="3064002F" w14:textId="41BCE707" w:rsidR="00CA44C5" w:rsidRDefault="0D959576" w:rsidP="00CA44C5">
      <w:pPr>
        <w:numPr>
          <w:ilvl w:val="0"/>
          <w:numId w:val="24"/>
        </w:numPr>
        <w:textAlignment w:val="center"/>
        <w:rPr>
          <w:rFonts w:ascii="Calibri" w:hAnsi="Calibri" w:cs="Calibri"/>
        </w:rPr>
      </w:pPr>
      <w:r w:rsidRPr="78B00F6F">
        <w:rPr>
          <w:rFonts w:ascii="Calibri" w:hAnsi="Calibri" w:cs="Calibri"/>
        </w:rPr>
        <w:t>Benutten van minorruimte voor onderdelen van de master</w:t>
      </w:r>
      <w:r w:rsidR="34990B36" w:rsidRPr="78B00F6F">
        <w:rPr>
          <w:rFonts w:ascii="Calibri" w:hAnsi="Calibri" w:cs="Calibri"/>
        </w:rPr>
        <w:t xml:space="preserve"> </w:t>
      </w:r>
      <w:r w:rsidR="00CA44C5" w:rsidRPr="78B00F6F">
        <w:rPr>
          <w:rFonts w:ascii="Calibri" w:hAnsi="Calibri" w:cs="Calibri"/>
        </w:rPr>
        <w:t xml:space="preserve">(30 </w:t>
      </w:r>
      <w:r w:rsidR="44E0E977" w:rsidRPr="78B00F6F">
        <w:rPr>
          <w:rFonts w:ascii="Calibri" w:hAnsi="Calibri" w:cs="Calibri"/>
        </w:rPr>
        <w:t>EC</w:t>
      </w:r>
      <w:r w:rsidR="1773C47E" w:rsidRPr="78B00F6F">
        <w:rPr>
          <w:rFonts w:ascii="Calibri" w:hAnsi="Calibri" w:cs="Calibri"/>
        </w:rPr>
        <w:t xml:space="preserve"> </w:t>
      </w:r>
      <w:r w:rsidR="00CA44C5" w:rsidRPr="78B00F6F">
        <w:rPr>
          <w:rFonts w:ascii="Calibri" w:hAnsi="Calibri" w:cs="Calibri"/>
        </w:rPr>
        <w:t>te behalen tijdens bachelor)</w:t>
      </w:r>
      <w:r w:rsidR="7E0CA85C" w:rsidRPr="78B00F6F">
        <w:rPr>
          <w:rFonts w:ascii="Calibri" w:hAnsi="Calibri" w:cs="Calibri"/>
        </w:rPr>
        <w:t>.</w:t>
      </w:r>
      <w:r w:rsidR="00CA44C5" w:rsidRPr="78B00F6F">
        <w:rPr>
          <w:rFonts w:ascii="Calibri" w:hAnsi="Calibri" w:cs="Calibri"/>
        </w:rPr>
        <w:t xml:space="preserve"> Hierdoor kunnen studenten hun totale studieduur bekorten; </w:t>
      </w:r>
    </w:p>
    <w:p w14:paraId="0767C539" w14:textId="1885FC03" w:rsidR="00CA44C5" w:rsidRPr="006113F0" w:rsidRDefault="23B24850" w:rsidP="00CA44C5">
      <w:pPr>
        <w:numPr>
          <w:ilvl w:val="0"/>
          <w:numId w:val="24"/>
        </w:numPr>
        <w:textAlignment w:val="center"/>
        <w:rPr>
          <w:rFonts w:ascii="Calibri" w:hAnsi="Calibri" w:cs="Calibri"/>
        </w:rPr>
      </w:pPr>
      <w:r w:rsidRPr="78B00F6F">
        <w:rPr>
          <w:rFonts w:ascii="Calibri" w:hAnsi="Calibri" w:cs="Calibri"/>
        </w:rPr>
        <w:t>B</w:t>
      </w:r>
      <w:r w:rsidR="00CA44C5" w:rsidRPr="78B00F6F">
        <w:rPr>
          <w:rFonts w:ascii="Calibri" w:hAnsi="Calibri" w:cs="Calibri"/>
        </w:rPr>
        <w:t>achelor-mastertraject voor vwo-schoolverlaters (studenten behalen in 5 jaar een tweedegraads- en eerstegraadsbevoegdheid;</w:t>
      </w:r>
    </w:p>
    <w:p w14:paraId="3305CD63" w14:textId="77777777" w:rsidR="00CA44C5" w:rsidRPr="006113F0" w:rsidRDefault="00CA44C5" w:rsidP="00CA44C5">
      <w:pPr>
        <w:numPr>
          <w:ilvl w:val="0"/>
          <w:numId w:val="24"/>
        </w:numPr>
        <w:textAlignment w:val="center"/>
        <w:rPr>
          <w:rFonts w:ascii="Calibri" w:hAnsi="Calibri" w:cs="Calibri"/>
        </w:rPr>
      </w:pPr>
      <w:r w:rsidRPr="006113F0">
        <w:rPr>
          <w:rFonts w:ascii="Calibri" w:hAnsi="Calibri" w:cs="Calibri"/>
        </w:rPr>
        <w:t xml:space="preserve">Docenten mbo kunnen de master volgen en hun masteronderzoek uitvoeren binnen de mbo-werkomgeving. </w:t>
      </w:r>
    </w:p>
    <w:p w14:paraId="00A512DB" w14:textId="77777777" w:rsidR="00CA44C5" w:rsidRPr="006113F0" w:rsidRDefault="00CA44C5" w:rsidP="00CA44C5">
      <w:pPr>
        <w:rPr>
          <w:rFonts w:ascii="Calibri" w:hAnsi="Calibri" w:cs="Calibri"/>
        </w:rPr>
      </w:pPr>
      <w:r w:rsidRPr="006113F0">
        <w:rPr>
          <w:rFonts w:ascii="Calibri" w:hAnsi="Calibri" w:cs="Calibri"/>
        </w:rPr>
        <w:t> </w:t>
      </w:r>
    </w:p>
    <w:p w14:paraId="57D0FE66" w14:textId="77777777" w:rsidR="00CA44C5" w:rsidRPr="006113F0" w:rsidRDefault="00CA44C5" w:rsidP="00F9582D">
      <w:pPr>
        <w:ind w:firstLine="360"/>
        <w:rPr>
          <w:rFonts w:ascii="Calibri" w:hAnsi="Calibri" w:cs="Calibri"/>
        </w:rPr>
      </w:pPr>
      <w:r w:rsidRPr="006113F0">
        <w:rPr>
          <w:rFonts w:ascii="Calibri" w:hAnsi="Calibri" w:cs="Calibri"/>
        </w:rPr>
        <w:t>De masters werken met</w:t>
      </w:r>
      <w:r w:rsidRPr="006113F0">
        <w:rPr>
          <w:rFonts w:ascii="Calibri" w:hAnsi="Calibri" w:cs="Calibri"/>
          <w:b/>
        </w:rPr>
        <w:t xml:space="preserve"> individueel maatwerk</w:t>
      </w:r>
      <w:r w:rsidRPr="006113F0">
        <w:rPr>
          <w:rFonts w:ascii="Calibri" w:hAnsi="Calibri" w:cs="Calibri"/>
        </w:rPr>
        <w:t>:</w:t>
      </w:r>
    </w:p>
    <w:p w14:paraId="07BC7AA8" w14:textId="77777777" w:rsidR="00CA44C5" w:rsidRPr="006113F0" w:rsidRDefault="00CA44C5" w:rsidP="00CA44C5">
      <w:pPr>
        <w:numPr>
          <w:ilvl w:val="0"/>
          <w:numId w:val="25"/>
        </w:numPr>
        <w:textAlignment w:val="center"/>
        <w:rPr>
          <w:rFonts w:ascii="Calibri" w:hAnsi="Calibri" w:cs="Calibri"/>
        </w:rPr>
      </w:pPr>
      <w:r w:rsidRPr="006113F0">
        <w:rPr>
          <w:rFonts w:ascii="Calibri" w:hAnsi="Calibri" w:cs="Calibri"/>
        </w:rPr>
        <w:t>Versnellen en vertragen. In overleg met de tutor wordt een maatwerktraject vastgesteld</w:t>
      </w:r>
    </w:p>
    <w:p w14:paraId="56F6CDF9" w14:textId="1583AA7A" w:rsidR="00CA44C5" w:rsidRPr="00AE76FE" w:rsidRDefault="00CA44C5" w:rsidP="78B00F6F">
      <w:pPr>
        <w:numPr>
          <w:ilvl w:val="0"/>
          <w:numId w:val="25"/>
        </w:numPr>
        <w:textAlignment w:val="center"/>
        <w:rPr>
          <w:rFonts w:ascii="Calibri" w:hAnsi="Calibri" w:cs="Calibri"/>
        </w:rPr>
      </w:pPr>
      <w:r w:rsidRPr="78B00F6F">
        <w:rPr>
          <w:rFonts w:ascii="Calibri" w:hAnsi="Calibri" w:cs="Calibri"/>
        </w:rPr>
        <w:t xml:space="preserve">Maatwerk in onderzoeks- en professionaliseringstraject op basis van </w:t>
      </w:r>
      <w:r w:rsidR="00AE76FE" w:rsidRPr="78B00F6F">
        <w:rPr>
          <w:rFonts w:ascii="Calibri" w:hAnsi="Calibri" w:cs="Calibri"/>
        </w:rPr>
        <w:t>eerder behaalde resultaten.</w:t>
      </w:r>
      <w:r w:rsidRPr="78B00F6F">
        <w:rPr>
          <w:rFonts w:ascii="Calibri" w:hAnsi="Calibri" w:cs="Calibri"/>
        </w:rPr>
        <w:t> </w:t>
      </w:r>
    </w:p>
    <w:p w14:paraId="5D7E042D" w14:textId="77777777" w:rsidR="00F9582D" w:rsidRDefault="00F9582D" w:rsidP="00F9582D">
      <w:pPr>
        <w:ind w:firstLine="360"/>
        <w:rPr>
          <w:rFonts w:ascii="Calibri" w:hAnsi="Calibri" w:cs="Calibri"/>
          <w:b/>
        </w:rPr>
      </w:pPr>
    </w:p>
    <w:p w14:paraId="36EAA636" w14:textId="4E70EE97" w:rsidR="00F9582D" w:rsidRDefault="00CA44C5" w:rsidP="00F9582D">
      <w:pPr>
        <w:ind w:firstLine="360"/>
        <w:rPr>
          <w:rFonts w:ascii="Calibri" w:hAnsi="Calibri" w:cs="Calibri"/>
        </w:rPr>
      </w:pPr>
      <w:r w:rsidRPr="006113F0">
        <w:rPr>
          <w:rFonts w:ascii="Calibri" w:hAnsi="Calibri" w:cs="Calibri"/>
          <w:b/>
        </w:rPr>
        <w:t>Een leven lang leren:</w:t>
      </w:r>
    </w:p>
    <w:p w14:paraId="61FD6621" w14:textId="01BC7BEB" w:rsidR="00CA44C5" w:rsidRPr="006113F0" w:rsidRDefault="00CA44C5" w:rsidP="00F9582D">
      <w:pPr>
        <w:ind w:left="360"/>
        <w:rPr>
          <w:rFonts w:ascii="Calibri" w:hAnsi="Calibri" w:cs="Calibri"/>
        </w:rPr>
      </w:pPr>
      <w:r w:rsidRPr="78B00F6F">
        <w:rPr>
          <w:rFonts w:ascii="Calibri" w:hAnsi="Calibri" w:cs="Calibri"/>
        </w:rPr>
        <w:t xml:space="preserve">De masters bieden </w:t>
      </w:r>
      <w:r w:rsidR="00AE76FE" w:rsidRPr="78B00F6F">
        <w:rPr>
          <w:rFonts w:ascii="Calibri" w:hAnsi="Calibri" w:cs="Calibri"/>
        </w:rPr>
        <w:t xml:space="preserve">ook </w:t>
      </w:r>
      <w:r w:rsidRPr="78B00F6F">
        <w:rPr>
          <w:rFonts w:ascii="Calibri" w:hAnsi="Calibri" w:cs="Calibri"/>
        </w:rPr>
        <w:t>losse cursussen aan, die worden afgesloten met een certificaat. De certificaten zijn stapelbaar en leiden bij een start van de masterstudie tot vrijstellingen. Hierdoor stimuleren we de professionalisering van docenten na de initiële opleiding.</w:t>
      </w:r>
    </w:p>
    <w:p w14:paraId="5143E54A" w14:textId="77777777" w:rsidR="00CA44C5" w:rsidRPr="006113F0" w:rsidRDefault="00CA44C5" w:rsidP="00CA44C5">
      <w:pPr>
        <w:rPr>
          <w:rFonts w:ascii="Calibri" w:hAnsi="Calibri" w:cs="Calibri"/>
        </w:rPr>
      </w:pPr>
      <w:r w:rsidRPr="006113F0">
        <w:rPr>
          <w:rFonts w:ascii="Calibri" w:hAnsi="Calibri" w:cs="Calibri"/>
        </w:rPr>
        <w:t> </w:t>
      </w:r>
    </w:p>
    <w:p w14:paraId="34C037E7" w14:textId="77777777" w:rsidR="00CA44C5" w:rsidRDefault="00CA44C5" w:rsidP="00F9582D">
      <w:pPr>
        <w:ind w:left="360"/>
        <w:rPr>
          <w:rFonts w:ascii="Calibri" w:hAnsi="Calibri" w:cs="Calibri"/>
        </w:rPr>
      </w:pPr>
      <w:r w:rsidRPr="006113F0">
        <w:rPr>
          <w:rFonts w:ascii="Calibri" w:hAnsi="Calibri" w:cs="Calibri"/>
        </w:rPr>
        <w:t>Een beperkende factor bij de realisering van een flexibel onderwijsaanbod is de planning van het curriculum: cursussen worden een keer per jaar aangeboden en tentamens 2 maal per jaar afgenomen.</w:t>
      </w:r>
      <w:r>
        <w:rPr>
          <w:rFonts w:ascii="Calibri" w:hAnsi="Calibri" w:cs="Calibri"/>
        </w:rPr>
        <w:t xml:space="preserve"> Bovendien is er altijd sprake van een spanningsveld tussen de kwaliteit en de borging daarvan en het bevorderen van flexibiliteit. Dit wordt ook betoogd door Marco Snoek en Jan van Tartwijk in hun artikel in Thema, </w:t>
      </w:r>
      <w:r w:rsidRPr="00193E07">
        <w:rPr>
          <w:rFonts w:ascii="Calibri" w:hAnsi="Calibri" w:cs="Calibri"/>
          <w:i/>
        </w:rPr>
        <w:t>Geen eindpunt, maar een startpunt</w:t>
      </w:r>
      <w:r>
        <w:rPr>
          <w:rFonts w:ascii="Calibri" w:hAnsi="Calibri" w:cs="Calibri"/>
        </w:rPr>
        <w:t xml:space="preserve"> (24-10-2023)</w:t>
      </w:r>
    </w:p>
    <w:p w14:paraId="4B8586AB" w14:textId="77777777" w:rsidR="00107EED" w:rsidRPr="006113F0" w:rsidRDefault="00107EED" w:rsidP="00F9582D">
      <w:pPr>
        <w:ind w:left="360"/>
        <w:rPr>
          <w:rFonts w:ascii="Calibri" w:hAnsi="Calibri" w:cs="Calibri"/>
        </w:rPr>
      </w:pPr>
    </w:p>
    <w:p w14:paraId="4D2D6199" w14:textId="77777777" w:rsidR="00CA44C5" w:rsidRPr="006113F0" w:rsidRDefault="00CA44C5" w:rsidP="00CA44C5">
      <w:pPr>
        <w:rPr>
          <w:rFonts w:ascii="Calibri" w:hAnsi="Calibri" w:cs="Calibri"/>
        </w:rPr>
      </w:pPr>
      <w:r w:rsidRPr="006113F0">
        <w:rPr>
          <w:rFonts w:ascii="Calibri" w:hAnsi="Calibri" w:cs="Calibri"/>
        </w:rPr>
        <w:t> </w:t>
      </w:r>
    </w:p>
    <w:p w14:paraId="786485D5" w14:textId="77777777" w:rsidR="00107EED" w:rsidRDefault="00107EED" w:rsidP="00FC6318">
      <w:pPr>
        <w:ind w:left="360"/>
        <w:rPr>
          <w:rFonts w:ascii="Calibri" w:hAnsi="Calibri" w:cs="Calibri"/>
          <w:b/>
        </w:rPr>
      </w:pPr>
    </w:p>
    <w:p w14:paraId="1D51736E" w14:textId="77777777" w:rsidR="00107EED" w:rsidRDefault="00107EED" w:rsidP="00FC6318">
      <w:pPr>
        <w:ind w:left="360"/>
        <w:rPr>
          <w:rFonts w:ascii="Calibri" w:hAnsi="Calibri" w:cs="Calibri"/>
          <w:b/>
        </w:rPr>
      </w:pPr>
    </w:p>
    <w:p w14:paraId="1E7F50C9" w14:textId="436F3BAF" w:rsidR="00FC6318" w:rsidRDefault="00CA44C5" w:rsidP="00FC6318">
      <w:pPr>
        <w:ind w:left="360"/>
        <w:rPr>
          <w:rFonts w:ascii="Calibri" w:hAnsi="Calibri" w:cs="Calibri"/>
          <w:b/>
        </w:rPr>
      </w:pPr>
      <w:r w:rsidRPr="00107EED">
        <w:rPr>
          <w:rFonts w:ascii="Calibri" w:hAnsi="Calibri" w:cs="Calibri"/>
          <w:b/>
          <w:lang w:val="nl-NL"/>
        </w:rPr>
        <w:t xml:space="preserve">Wij denken met deze aspecten van flexibilisering een bijdrage -hoe beperkt ook- te leveren aan de verkleining van het lerarentekort. </w:t>
      </w:r>
      <w:r w:rsidRPr="00B14BF6">
        <w:rPr>
          <w:rFonts w:ascii="Calibri" w:hAnsi="Calibri" w:cs="Calibri"/>
          <w:b/>
        </w:rPr>
        <w:t xml:space="preserve">We gaan graag in gesprek met het panel over de mogelijkheden voor de educatieve masteropleidingen om een effectieve bijdrage te leveren aan de verkleining van het lerarentekort. </w:t>
      </w:r>
    </w:p>
    <w:p w14:paraId="4B5B5799" w14:textId="77777777" w:rsidR="00FC6318" w:rsidRDefault="00FC6318" w:rsidP="00FC6318">
      <w:pPr>
        <w:ind w:left="360"/>
        <w:rPr>
          <w:rFonts w:ascii="Calibri" w:hAnsi="Calibri" w:cs="Calibri"/>
          <w:b/>
        </w:rPr>
      </w:pPr>
    </w:p>
    <w:p w14:paraId="47C2379F" w14:textId="35E22D8A" w:rsidR="00EF2E36" w:rsidRPr="00107EED" w:rsidRDefault="00895856" w:rsidP="001F252B">
      <w:pPr>
        <w:pStyle w:val="Lijstalinea"/>
        <w:numPr>
          <w:ilvl w:val="0"/>
          <w:numId w:val="2"/>
        </w:numPr>
        <w:rPr>
          <w:rFonts w:ascii="Calibri" w:hAnsi="Calibri" w:cs="Calibri"/>
          <w:b/>
          <w:bCs/>
          <w:color w:val="002060"/>
        </w:rPr>
      </w:pPr>
      <w:r w:rsidRPr="00107EED">
        <w:rPr>
          <w:rFonts w:cstheme="minorHAnsi"/>
          <w:b/>
          <w:color w:val="002060"/>
          <w:sz w:val="22"/>
          <w:szCs w:val="22"/>
        </w:rPr>
        <w:t>Verslag van het gesprek</w:t>
      </w:r>
    </w:p>
    <w:p w14:paraId="674C026F" w14:textId="5BB1B362" w:rsidR="002C6E60" w:rsidRDefault="00A77239" w:rsidP="001F252B">
      <w:pPr>
        <w:ind w:left="360"/>
        <w:rPr>
          <w:sz w:val="22"/>
          <w:szCs w:val="22"/>
        </w:rPr>
      </w:pPr>
      <w:r w:rsidRPr="00FC6318">
        <w:rPr>
          <w:sz w:val="22"/>
          <w:szCs w:val="22"/>
          <w:lang w:val="nl-NL"/>
        </w:rPr>
        <w:t xml:space="preserve">De moderator van het gesprek. </w:t>
      </w:r>
      <w:r w:rsidRPr="78B00F6F">
        <w:rPr>
          <w:sz w:val="22"/>
          <w:szCs w:val="22"/>
        </w:rPr>
        <w:t xml:space="preserve">Sabine van Eldik, </w:t>
      </w:r>
      <w:r w:rsidR="00730151" w:rsidRPr="78B00F6F">
        <w:rPr>
          <w:sz w:val="22"/>
          <w:szCs w:val="22"/>
        </w:rPr>
        <w:t>geeft bij</w:t>
      </w:r>
      <w:r w:rsidR="00230808" w:rsidRPr="78B00F6F">
        <w:rPr>
          <w:sz w:val="22"/>
          <w:szCs w:val="22"/>
        </w:rPr>
        <w:t xml:space="preserve"> aanvang van het gesprek het woord aan Arjen Speekenbrink, coördinator van de master Nederlands,</w:t>
      </w:r>
      <w:r w:rsidR="00705784" w:rsidRPr="78B00F6F">
        <w:rPr>
          <w:sz w:val="22"/>
          <w:szCs w:val="22"/>
        </w:rPr>
        <w:t xml:space="preserve"> voor een inleiding op de vraag. Arjen Speekenbrink</w:t>
      </w:r>
      <w:r w:rsidR="00DC0980" w:rsidRPr="78B00F6F">
        <w:rPr>
          <w:sz w:val="22"/>
          <w:szCs w:val="22"/>
        </w:rPr>
        <w:t xml:space="preserve"> licht toe welke vormen van flexibilisering</w:t>
      </w:r>
      <w:r w:rsidR="001A14AB" w:rsidRPr="78B00F6F">
        <w:rPr>
          <w:sz w:val="22"/>
          <w:szCs w:val="22"/>
        </w:rPr>
        <w:t xml:space="preserve"> worden toegepast binnen de masters en </w:t>
      </w:r>
      <w:r w:rsidR="005C4CA6" w:rsidRPr="78B00F6F">
        <w:rPr>
          <w:sz w:val="22"/>
          <w:szCs w:val="22"/>
        </w:rPr>
        <w:t xml:space="preserve">hoe deze </w:t>
      </w:r>
      <w:r w:rsidR="001A14AB" w:rsidRPr="78B00F6F">
        <w:rPr>
          <w:sz w:val="22"/>
          <w:szCs w:val="22"/>
        </w:rPr>
        <w:t>bij kunnen dragen aan een hogere instroom</w:t>
      </w:r>
      <w:r w:rsidR="005947DA" w:rsidRPr="78B00F6F">
        <w:rPr>
          <w:sz w:val="22"/>
          <w:szCs w:val="22"/>
        </w:rPr>
        <w:t xml:space="preserve">. Hierbij passeren de flexibilisering van de instroom, het maatwerk voor de individuele student en de mogelijkheid om </w:t>
      </w:r>
      <w:r w:rsidR="002C6E60" w:rsidRPr="78B00F6F">
        <w:rPr>
          <w:sz w:val="22"/>
          <w:szCs w:val="22"/>
        </w:rPr>
        <w:t>losse, stapelbare cursussen te volgen, de revue.</w:t>
      </w:r>
    </w:p>
    <w:p w14:paraId="391D3D5A" w14:textId="055F3C59" w:rsidR="0053418A" w:rsidRPr="001F252B" w:rsidRDefault="002C6E60" w:rsidP="001F252B">
      <w:pPr>
        <w:ind w:left="360"/>
        <w:rPr>
          <w:rFonts w:cstheme="minorHAnsi"/>
          <w:sz w:val="22"/>
          <w:szCs w:val="22"/>
          <w:lang w:val="nl-NL"/>
        </w:rPr>
      </w:pPr>
      <w:r w:rsidRPr="001F252B">
        <w:rPr>
          <w:rFonts w:cstheme="minorHAnsi"/>
          <w:sz w:val="22"/>
          <w:szCs w:val="22"/>
          <w:lang w:val="nl-NL"/>
        </w:rPr>
        <w:t xml:space="preserve">De moderator legt aan het panel de vraag voor, welke mogelijkheden gezien worden om </w:t>
      </w:r>
      <w:r w:rsidR="008211A8" w:rsidRPr="001F252B">
        <w:rPr>
          <w:rFonts w:cstheme="minorHAnsi"/>
          <w:sz w:val="22"/>
          <w:szCs w:val="22"/>
          <w:lang w:val="nl-NL"/>
        </w:rPr>
        <w:t xml:space="preserve">de instroom en daarmee de bijdrage aan de </w:t>
      </w:r>
      <w:r w:rsidR="00730151" w:rsidRPr="001F252B">
        <w:rPr>
          <w:rFonts w:cstheme="minorHAnsi"/>
          <w:sz w:val="22"/>
          <w:szCs w:val="22"/>
          <w:lang w:val="nl-NL"/>
        </w:rPr>
        <w:t>verkleining</w:t>
      </w:r>
      <w:r w:rsidR="008211A8" w:rsidRPr="001F252B">
        <w:rPr>
          <w:rFonts w:cstheme="minorHAnsi"/>
          <w:sz w:val="22"/>
          <w:szCs w:val="22"/>
          <w:lang w:val="nl-NL"/>
        </w:rPr>
        <w:t xml:space="preserve"> van het lerarent</w:t>
      </w:r>
      <w:r w:rsidR="00E20F7A" w:rsidRPr="001F252B">
        <w:rPr>
          <w:rFonts w:cstheme="minorHAnsi"/>
          <w:sz w:val="22"/>
          <w:szCs w:val="22"/>
          <w:lang w:val="nl-NL"/>
        </w:rPr>
        <w:t>ekort,</w:t>
      </w:r>
      <w:r w:rsidR="008211A8" w:rsidRPr="001F252B">
        <w:rPr>
          <w:rFonts w:cstheme="minorHAnsi"/>
          <w:sz w:val="22"/>
          <w:szCs w:val="22"/>
          <w:lang w:val="nl-NL"/>
        </w:rPr>
        <w:t xml:space="preserve"> te vergroten</w:t>
      </w:r>
      <w:r w:rsidR="00E20F7A" w:rsidRPr="001F252B">
        <w:rPr>
          <w:rFonts w:cstheme="minorHAnsi"/>
          <w:sz w:val="22"/>
          <w:szCs w:val="22"/>
          <w:lang w:val="nl-NL"/>
        </w:rPr>
        <w:t xml:space="preserve">. </w:t>
      </w:r>
    </w:p>
    <w:p w14:paraId="36D996DB" w14:textId="41E82FE8" w:rsidR="00D86D3B" w:rsidRPr="00592E23" w:rsidRDefault="00F64AA3" w:rsidP="001F252B">
      <w:pPr>
        <w:ind w:left="360"/>
        <w:rPr>
          <w:rFonts w:cstheme="minorHAnsi"/>
          <w:sz w:val="22"/>
          <w:szCs w:val="22"/>
        </w:rPr>
      </w:pPr>
      <w:r w:rsidRPr="00592E23">
        <w:rPr>
          <w:rFonts w:cstheme="minorHAnsi"/>
          <w:sz w:val="22"/>
          <w:szCs w:val="22"/>
        </w:rPr>
        <w:t xml:space="preserve">Vanuit het panel is er waardering voor de flexibele en creatieve manier waarop de masters nu al maatwerk </w:t>
      </w:r>
      <w:r w:rsidR="00D86D3B" w:rsidRPr="00592E23">
        <w:rPr>
          <w:rFonts w:cstheme="minorHAnsi"/>
          <w:sz w:val="22"/>
          <w:szCs w:val="22"/>
        </w:rPr>
        <w:t>bieden.</w:t>
      </w:r>
      <w:r w:rsidR="004431AF">
        <w:rPr>
          <w:rFonts w:cstheme="minorHAnsi"/>
          <w:sz w:val="22"/>
          <w:szCs w:val="22"/>
        </w:rPr>
        <w:t xml:space="preserve"> In het gesprek komen diverse </w:t>
      </w:r>
      <w:r w:rsidR="00C47E02">
        <w:rPr>
          <w:rFonts w:cstheme="minorHAnsi"/>
          <w:sz w:val="22"/>
          <w:szCs w:val="22"/>
        </w:rPr>
        <w:t>oplossingsrichtingen naar voren, die door de masters</w:t>
      </w:r>
      <w:r w:rsidR="000114FB">
        <w:rPr>
          <w:rFonts w:cstheme="minorHAnsi"/>
          <w:sz w:val="22"/>
          <w:szCs w:val="22"/>
        </w:rPr>
        <w:t xml:space="preserve"> nader bekeken en/of uitgeprobeerd kunnen </w:t>
      </w:r>
      <w:r w:rsidR="00F87F5A">
        <w:rPr>
          <w:rFonts w:cstheme="minorHAnsi"/>
          <w:sz w:val="22"/>
          <w:szCs w:val="22"/>
        </w:rPr>
        <w:t>worden.</w:t>
      </w:r>
      <w:r w:rsidR="00F87F5A" w:rsidRPr="00592E23">
        <w:rPr>
          <w:rFonts w:cstheme="minorHAnsi"/>
          <w:sz w:val="22"/>
          <w:szCs w:val="22"/>
        </w:rPr>
        <w:t xml:space="preserve"> Hieronder</w:t>
      </w:r>
      <w:r w:rsidR="008F21C5" w:rsidRPr="00592E23">
        <w:rPr>
          <w:rFonts w:cstheme="minorHAnsi"/>
          <w:sz w:val="22"/>
          <w:szCs w:val="22"/>
        </w:rPr>
        <w:t xml:space="preserve"> een overzicht hiervan. </w:t>
      </w:r>
    </w:p>
    <w:p w14:paraId="4E7A10AC" w14:textId="77777777" w:rsidR="0053418A" w:rsidRPr="00592E23" w:rsidRDefault="0053418A" w:rsidP="0067238E">
      <w:pPr>
        <w:rPr>
          <w:rFonts w:cstheme="minorHAnsi"/>
          <w:sz w:val="22"/>
          <w:szCs w:val="22"/>
        </w:rPr>
      </w:pPr>
    </w:p>
    <w:p w14:paraId="443C23F7" w14:textId="42C189C6" w:rsidR="00AE3A54" w:rsidRPr="00592E23" w:rsidRDefault="0075215D" w:rsidP="001F252B">
      <w:pPr>
        <w:ind w:firstLine="360"/>
        <w:rPr>
          <w:rFonts w:cstheme="minorHAnsi"/>
          <w:b/>
          <w:bCs/>
          <w:sz w:val="22"/>
          <w:szCs w:val="22"/>
        </w:rPr>
      </w:pPr>
      <w:r w:rsidRPr="00592E23">
        <w:rPr>
          <w:rFonts w:cstheme="minorHAnsi"/>
          <w:b/>
          <w:sz w:val="22"/>
          <w:szCs w:val="22"/>
        </w:rPr>
        <w:t>ZIB</w:t>
      </w:r>
    </w:p>
    <w:p w14:paraId="72F03F4A" w14:textId="3E71BB19" w:rsidR="00C42C27" w:rsidRPr="00592E23" w:rsidRDefault="00C42C27" w:rsidP="001F252B">
      <w:pPr>
        <w:ind w:left="360"/>
        <w:rPr>
          <w:rFonts w:cstheme="minorHAnsi"/>
          <w:sz w:val="22"/>
          <w:szCs w:val="22"/>
        </w:rPr>
      </w:pPr>
      <w:r w:rsidRPr="00592E23">
        <w:rPr>
          <w:rFonts w:cstheme="minorHAnsi"/>
          <w:sz w:val="22"/>
          <w:szCs w:val="22"/>
        </w:rPr>
        <w:t>Zij</w:t>
      </w:r>
      <w:r w:rsidR="00932E6F" w:rsidRPr="00592E23">
        <w:rPr>
          <w:rFonts w:cstheme="minorHAnsi"/>
          <w:sz w:val="22"/>
          <w:szCs w:val="22"/>
        </w:rPr>
        <w:t>-</w:t>
      </w:r>
      <w:r w:rsidRPr="00592E23">
        <w:rPr>
          <w:rFonts w:cstheme="minorHAnsi"/>
          <w:sz w:val="22"/>
          <w:szCs w:val="22"/>
        </w:rPr>
        <w:t>instroom in Beroe</w:t>
      </w:r>
      <w:r w:rsidR="00881ECA" w:rsidRPr="00592E23">
        <w:rPr>
          <w:rFonts w:cstheme="minorHAnsi"/>
          <w:sz w:val="22"/>
          <w:szCs w:val="22"/>
        </w:rPr>
        <w:t>p</w:t>
      </w:r>
      <w:r w:rsidRPr="00592E23">
        <w:rPr>
          <w:rFonts w:cstheme="minorHAnsi"/>
          <w:sz w:val="22"/>
          <w:szCs w:val="22"/>
        </w:rPr>
        <w:t xml:space="preserve"> (ZIB). Formeel </w:t>
      </w:r>
      <w:r w:rsidR="00F049DE">
        <w:rPr>
          <w:rFonts w:cstheme="minorHAnsi"/>
          <w:sz w:val="22"/>
          <w:szCs w:val="22"/>
        </w:rPr>
        <w:t xml:space="preserve">wordt deze optie nog niet aangeboden bij de educatieve masters, wel bij de bachelor lerarenopleidingen. </w:t>
      </w:r>
      <w:r w:rsidRPr="00592E23">
        <w:rPr>
          <w:rFonts w:cstheme="minorHAnsi"/>
          <w:sz w:val="22"/>
          <w:szCs w:val="22"/>
        </w:rPr>
        <w:t xml:space="preserve"> Dit kan, i</w:t>
      </w:r>
      <w:r w:rsidR="00F049DE">
        <w:rPr>
          <w:rFonts w:cstheme="minorHAnsi"/>
          <w:sz w:val="22"/>
          <w:szCs w:val="22"/>
        </w:rPr>
        <w:t>.</w:t>
      </w:r>
      <w:r w:rsidRPr="00592E23">
        <w:rPr>
          <w:rFonts w:cstheme="minorHAnsi"/>
          <w:sz w:val="22"/>
          <w:szCs w:val="22"/>
        </w:rPr>
        <w:t>v</w:t>
      </w:r>
      <w:r w:rsidR="00F049DE">
        <w:rPr>
          <w:rFonts w:cstheme="minorHAnsi"/>
          <w:sz w:val="22"/>
          <w:szCs w:val="22"/>
        </w:rPr>
        <w:t>.</w:t>
      </w:r>
      <w:r w:rsidRPr="00592E23">
        <w:rPr>
          <w:rFonts w:cstheme="minorHAnsi"/>
          <w:sz w:val="22"/>
          <w:szCs w:val="22"/>
        </w:rPr>
        <w:t>m</w:t>
      </w:r>
      <w:r w:rsidR="00F049DE">
        <w:rPr>
          <w:rFonts w:cstheme="minorHAnsi"/>
          <w:sz w:val="22"/>
          <w:szCs w:val="22"/>
        </w:rPr>
        <w:t>.</w:t>
      </w:r>
      <w:r w:rsidRPr="00592E23">
        <w:rPr>
          <w:rFonts w:cstheme="minorHAnsi"/>
          <w:sz w:val="22"/>
          <w:szCs w:val="22"/>
        </w:rPr>
        <w:t xml:space="preserve"> de</w:t>
      </w:r>
      <w:r w:rsidR="00252663">
        <w:rPr>
          <w:rFonts w:cstheme="minorHAnsi"/>
          <w:sz w:val="22"/>
          <w:szCs w:val="22"/>
        </w:rPr>
        <w:t xml:space="preserve"> bijbehorende</w:t>
      </w:r>
      <w:r w:rsidRPr="00592E23">
        <w:rPr>
          <w:rFonts w:cstheme="minorHAnsi"/>
          <w:sz w:val="22"/>
          <w:szCs w:val="22"/>
        </w:rPr>
        <w:t xml:space="preserve"> financiering</w:t>
      </w:r>
      <w:r w:rsidR="00B0057A">
        <w:rPr>
          <w:rFonts w:cstheme="minorHAnsi"/>
          <w:sz w:val="22"/>
          <w:szCs w:val="22"/>
        </w:rPr>
        <w:t>,</w:t>
      </w:r>
      <w:r w:rsidRPr="00592E23">
        <w:rPr>
          <w:rFonts w:cstheme="minorHAnsi"/>
          <w:sz w:val="22"/>
          <w:szCs w:val="22"/>
        </w:rPr>
        <w:t xml:space="preserve"> een aantrekkelijke optie zijn voor studenten</w:t>
      </w:r>
      <w:r w:rsidR="00D24574">
        <w:rPr>
          <w:rFonts w:cstheme="minorHAnsi"/>
          <w:sz w:val="22"/>
          <w:szCs w:val="22"/>
        </w:rPr>
        <w:t xml:space="preserve"> én voor de opleiding</w:t>
      </w:r>
      <w:r w:rsidRPr="00592E23">
        <w:rPr>
          <w:rFonts w:cstheme="minorHAnsi"/>
          <w:sz w:val="22"/>
          <w:szCs w:val="22"/>
        </w:rPr>
        <w:t>.</w:t>
      </w:r>
      <w:r w:rsidR="00410AEE" w:rsidRPr="00592E23">
        <w:rPr>
          <w:rFonts w:cstheme="minorHAnsi"/>
          <w:sz w:val="22"/>
          <w:szCs w:val="22"/>
        </w:rPr>
        <w:t xml:space="preserve"> </w:t>
      </w:r>
    </w:p>
    <w:p w14:paraId="4D82034B" w14:textId="4B26446D" w:rsidR="00C42C27" w:rsidRPr="001F252B" w:rsidRDefault="003E1410" w:rsidP="001F252B">
      <w:pPr>
        <w:ind w:left="360"/>
        <w:rPr>
          <w:rFonts w:cstheme="minorHAnsi"/>
          <w:sz w:val="22"/>
          <w:szCs w:val="22"/>
          <w:lang w:val="nl-NL"/>
        </w:rPr>
      </w:pPr>
      <w:r w:rsidRPr="001F252B">
        <w:rPr>
          <w:rFonts w:cstheme="minorHAnsi"/>
          <w:sz w:val="22"/>
          <w:szCs w:val="22"/>
          <w:lang w:val="nl-NL"/>
        </w:rPr>
        <w:t>Het panel adviseert</w:t>
      </w:r>
      <w:r w:rsidR="00881ECA" w:rsidRPr="001F252B">
        <w:rPr>
          <w:rFonts w:cstheme="minorHAnsi"/>
          <w:sz w:val="22"/>
          <w:szCs w:val="22"/>
          <w:lang w:val="nl-NL"/>
        </w:rPr>
        <w:t xml:space="preserve"> om  te gaan praten </w:t>
      </w:r>
      <w:r w:rsidR="008B0D92" w:rsidRPr="001F252B">
        <w:rPr>
          <w:rFonts w:cstheme="minorHAnsi"/>
          <w:sz w:val="22"/>
          <w:szCs w:val="22"/>
          <w:lang w:val="nl-NL"/>
        </w:rPr>
        <w:t xml:space="preserve">met de bacheloropleidingen en de mogelijkheden te verkennen van de ZIB-trajecten. </w:t>
      </w:r>
    </w:p>
    <w:p w14:paraId="424FEA3C" w14:textId="6679FCBB" w:rsidR="003C5091" w:rsidRPr="001F252B" w:rsidRDefault="009176FC" w:rsidP="001F252B">
      <w:pPr>
        <w:ind w:left="360"/>
        <w:rPr>
          <w:sz w:val="22"/>
          <w:szCs w:val="22"/>
        </w:rPr>
      </w:pPr>
      <w:r w:rsidRPr="78B00F6F">
        <w:rPr>
          <w:sz w:val="22"/>
          <w:szCs w:val="22"/>
        </w:rPr>
        <w:t>Als studenten, i</w:t>
      </w:r>
      <w:r w:rsidR="009F7C61" w:rsidRPr="78B00F6F">
        <w:rPr>
          <w:sz w:val="22"/>
          <w:szCs w:val="22"/>
        </w:rPr>
        <w:t>.</w:t>
      </w:r>
      <w:r w:rsidRPr="78B00F6F">
        <w:rPr>
          <w:sz w:val="22"/>
          <w:szCs w:val="22"/>
        </w:rPr>
        <w:t>v</w:t>
      </w:r>
      <w:r w:rsidR="009F7C61" w:rsidRPr="78B00F6F">
        <w:rPr>
          <w:sz w:val="22"/>
          <w:szCs w:val="22"/>
        </w:rPr>
        <w:t>.</w:t>
      </w:r>
      <w:r w:rsidRPr="78B00F6F">
        <w:rPr>
          <w:sz w:val="22"/>
          <w:szCs w:val="22"/>
        </w:rPr>
        <w:t>m</w:t>
      </w:r>
      <w:r w:rsidR="009F7C61" w:rsidRPr="78B00F6F">
        <w:rPr>
          <w:sz w:val="22"/>
          <w:szCs w:val="22"/>
        </w:rPr>
        <w:t>.</w:t>
      </w:r>
      <w:r w:rsidRPr="78B00F6F">
        <w:rPr>
          <w:sz w:val="22"/>
          <w:szCs w:val="22"/>
        </w:rPr>
        <w:t xml:space="preserve"> het ontbreken van een </w:t>
      </w:r>
      <w:r w:rsidR="00755D66" w:rsidRPr="78B00F6F">
        <w:rPr>
          <w:sz w:val="22"/>
          <w:szCs w:val="22"/>
        </w:rPr>
        <w:t xml:space="preserve">bevoegdheid, niet direct toelaatbaar </w:t>
      </w:r>
      <w:r w:rsidR="004B153A" w:rsidRPr="78B00F6F">
        <w:rPr>
          <w:sz w:val="22"/>
          <w:szCs w:val="22"/>
        </w:rPr>
        <w:t>zijn</w:t>
      </w:r>
      <w:r w:rsidR="009F7C61" w:rsidRPr="78B00F6F">
        <w:rPr>
          <w:sz w:val="22"/>
          <w:szCs w:val="22"/>
        </w:rPr>
        <w:t xml:space="preserve"> tot de opleiding</w:t>
      </w:r>
      <w:r w:rsidR="001F69AA" w:rsidRPr="78B00F6F">
        <w:rPr>
          <w:sz w:val="22"/>
          <w:szCs w:val="22"/>
        </w:rPr>
        <w:t>, is het zinvol om</w:t>
      </w:r>
      <w:r w:rsidR="00755D66" w:rsidRPr="78B00F6F">
        <w:rPr>
          <w:sz w:val="22"/>
          <w:szCs w:val="22"/>
        </w:rPr>
        <w:t xml:space="preserve"> op zoek </w:t>
      </w:r>
      <w:r w:rsidR="00442292" w:rsidRPr="78B00F6F">
        <w:rPr>
          <w:sz w:val="22"/>
          <w:szCs w:val="22"/>
        </w:rPr>
        <w:t xml:space="preserve"> te gaan </w:t>
      </w:r>
      <w:r w:rsidR="00755D66" w:rsidRPr="78B00F6F">
        <w:rPr>
          <w:sz w:val="22"/>
          <w:szCs w:val="22"/>
        </w:rPr>
        <w:t xml:space="preserve">naar creatieve trajecten. </w:t>
      </w:r>
      <w:r w:rsidR="004B153A" w:rsidRPr="78B00F6F">
        <w:rPr>
          <w:sz w:val="22"/>
          <w:szCs w:val="22"/>
        </w:rPr>
        <w:t>Denk</w:t>
      </w:r>
      <w:r w:rsidR="001F69AA" w:rsidRPr="78B00F6F">
        <w:rPr>
          <w:sz w:val="22"/>
          <w:szCs w:val="22"/>
        </w:rPr>
        <w:t xml:space="preserve"> daarbij</w:t>
      </w:r>
      <w:r w:rsidR="004B153A" w:rsidRPr="78B00F6F">
        <w:rPr>
          <w:sz w:val="22"/>
          <w:szCs w:val="22"/>
        </w:rPr>
        <w:t xml:space="preserve"> bijvoorbeeld aan</w:t>
      </w:r>
      <w:r w:rsidR="00755D66" w:rsidRPr="78B00F6F">
        <w:rPr>
          <w:sz w:val="22"/>
          <w:szCs w:val="22"/>
        </w:rPr>
        <w:t xml:space="preserve"> </w:t>
      </w:r>
      <w:r w:rsidR="00AE76FE" w:rsidRPr="78B00F6F">
        <w:rPr>
          <w:sz w:val="22"/>
          <w:szCs w:val="22"/>
        </w:rPr>
        <w:t xml:space="preserve">een -verkorte- deeltijdopleiding bachelor of -in enkele gevallen- </w:t>
      </w:r>
      <w:r w:rsidR="00755D66" w:rsidRPr="78B00F6F">
        <w:rPr>
          <w:sz w:val="22"/>
          <w:szCs w:val="22"/>
        </w:rPr>
        <w:t>een kopopleiding</w:t>
      </w:r>
      <w:r w:rsidR="004B153A" w:rsidRPr="78B00F6F">
        <w:rPr>
          <w:sz w:val="22"/>
          <w:szCs w:val="22"/>
        </w:rPr>
        <w:t xml:space="preserve"> of samenwerking hiermee. We nemen </w:t>
      </w:r>
      <w:r w:rsidR="003C5091" w:rsidRPr="78B00F6F">
        <w:rPr>
          <w:sz w:val="22"/>
          <w:szCs w:val="22"/>
        </w:rPr>
        <w:t xml:space="preserve">soms ook te snel aan dat iets niet kan vanuit de wet. </w:t>
      </w:r>
      <w:r w:rsidR="001F69AA" w:rsidRPr="78B00F6F">
        <w:rPr>
          <w:sz w:val="22"/>
          <w:szCs w:val="22"/>
        </w:rPr>
        <w:t>Het advies is om dit goed te o</w:t>
      </w:r>
      <w:r w:rsidR="003C5091" w:rsidRPr="78B00F6F">
        <w:rPr>
          <w:sz w:val="22"/>
          <w:szCs w:val="22"/>
        </w:rPr>
        <w:t>nderzoek</w:t>
      </w:r>
      <w:r w:rsidR="007F4CB3" w:rsidRPr="78B00F6F">
        <w:rPr>
          <w:sz w:val="22"/>
          <w:szCs w:val="22"/>
        </w:rPr>
        <w:t>en</w:t>
      </w:r>
      <w:r w:rsidR="001F69AA" w:rsidRPr="78B00F6F">
        <w:rPr>
          <w:sz w:val="22"/>
          <w:szCs w:val="22"/>
        </w:rPr>
        <w:t xml:space="preserve"> voor</w:t>
      </w:r>
      <w:r w:rsidR="007F4CB3" w:rsidRPr="78B00F6F">
        <w:rPr>
          <w:sz w:val="22"/>
          <w:szCs w:val="22"/>
        </w:rPr>
        <w:t>dat</w:t>
      </w:r>
      <w:r w:rsidR="001F69AA" w:rsidRPr="78B00F6F">
        <w:rPr>
          <w:sz w:val="22"/>
          <w:szCs w:val="22"/>
        </w:rPr>
        <w:t xml:space="preserve"> te snelle conclusies worden getrokken. Denk ook goed</w:t>
      </w:r>
      <w:r w:rsidR="003C5091" w:rsidRPr="78B00F6F">
        <w:rPr>
          <w:sz w:val="22"/>
          <w:szCs w:val="22"/>
        </w:rPr>
        <w:t xml:space="preserve"> door wat verschillende trajecten impliceren.</w:t>
      </w:r>
    </w:p>
    <w:p w14:paraId="5C325DDD" w14:textId="77777777" w:rsidR="00CA7A71" w:rsidRPr="00592E23" w:rsidRDefault="00CA7A71" w:rsidP="0067238E">
      <w:pPr>
        <w:rPr>
          <w:rFonts w:cstheme="minorHAnsi"/>
          <w:sz w:val="22"/>
          <w:szCs w:val="22"/>
        </w:rPr>
      </w:pPr>
    </w:p>
    <w:p w14:paraId="6ACF63EC" w14:textId="15CF502B" w:rsidR="00644E87" w:rsidRPr="001F252B" w:rsidRDefault="00CE20A4" w:rsidP="001F252B">
      <w:pPr>
        <w:ind w:firstLine="360"/>
        <w:rPr>
          <w:rFonts w:cstheme="minorHAnsi"/>
          <w:b/>
          <w:bCs/>
          <w:sz w:val="22"/>
          <w:szCs w:val="22"/>
          <w:lang w:val="nl-NL"/>
        </w:rPr>
      </w:pPr>
      <w:r w:rsidRPr="001F252B">
        <w:rPr>
          <w:rFonts w:cstheme="minorHAnsi"/>
          <w:b/>
          <w:sz w:val="22"/>
          <w:szCs w:val="22"/>
          <w:lang w:val="nl-NL"/>
        </w:rPr>
        <w:t>B</w:t>
      </w:r>
      <w:r w:rsidR="00FF3CC6" w:rsidRPr="001F252B">
        <w:rPr>
          <w:rFonts w:cstheme="minorHAnsi"/>
          <w:b/>
          <w:sz w:val="22"/>
          <w:szCs w:val="22"/>
          <w:lang w:val="nl-NL"/>
        </w:rPr>
        <w:t>enaderen studiestakers</w:t>
      </w:r>
    </w:p>
    <w:p w14:paraId="52E25795" w14:textId="5B1C897C" w:rsidR="00AE76FE" w:rsidRPr="00592E23" w:rsidRDefault="00AE76FE" w:rsidP="001F252B">
      <w:pPr>
        <w:ind w:left="360"/>
        <w:rPr>
          <w:sz w:val="22"/>
          <w:szCs w:val="22"/>
        </w:rPr>
      </w:pPr>
      <w:r w:rsidRPr="001F252B">
        <w:rPr>
          <w:sz w:val="22"/>
          <w:szCs w:val="22"/>
          <w:lang w:val="nl-NL"/>
        </w:rPr>
        <w:t xml:space="preserve">Het idee wordt geopperd, om goed te kijken naar uitvallende studenten bij de tweedegraads- en de eerstegraadsopleidingen. </w:t>
      </w:r>
      <w:r w:rsidRPr="78B00F6F">
        <w:rPr>
          <w:sz w:val="22"/>
          <w:szCs w:val="22"/>
        </w:rPr>
        <w:t>Dit betreft in totaal een behoorlijk aantal studenten en het is wellicht interessant om na te gaan hoe we deze studenten kunnen helpen, zodanig dat zij niet stoppen met de opleiding</w:t>
      </w:r>
    </w:p>
    <w:p w14:paraId="035A3069" w14:textId="77777777" w:rsidR="00AE76FE" w:rsidRPr="00592E23" w:rsidRDefault="00AE76FE" w:rsidP="00CE20A4">
      <w:pPr>
        <w:rPr>
          <w:rFonts w:cstheme="minorHAnsi"/>
          <w:b/>
          <w:bCs/>
          <w:sz w:val="22"/>
          <w:szCs w:val="22"/>
        </w:rPr>
      </w:pPr>
    </w:p>
    <w:p w14:paraId="4A61ABE5" w14:textId="4827A06A" w:rsidR="00B14F09" w:rsidRPr="00592E23" w:rsidRDefault="001F69AA" w:rsidP="001F252B">
      <w:pPr>
        <w:ind w:left="360"/>
        <w:rPr>
          <w:sz w:val="22"/>
          <w:szCs w:val="22"/>
        </w:rPr>
      </w:pPr>
      <w:r w:rsidRPr="78B00F6F">
        <w:rPr>
          <w:sz w:val="22"/>
          <w:szCs w:val="22"/>
        </w:rPr>
        <w:t>Het p</w:t>
      </w:r>
      <w:r w:rsidR="000E7CAE" w:rsidRPr="78B00F6F">
        <w:rPr>
          <w:sz w:val="22"/>
          <w:szCs w:val="22"/>
        </w:rPr>
        <w:t xml:space="preserve">anel merkte op dat </w:t>
      </w:r>
      <w:r w:rsidRPr="78B00F6F">
        <w:rPr>
          <w:sz w:val="22"/>
          <w:szCs w:val="22"/>
        </w:rPr>
        <w:t xml:space="preserve">deel van de oplossing een andere </w:t>
      </w:r>
      <w:r w:rsidR="000E7CAE" w:rsidRPr="78B00F6F">
        <w:rPr>
          <w:sz w:val="22"/>
          <w:szCs w:val="22"/>
        </w:rPr>
        <w:t xml:space="preserve">mindset </w:t>
      </w:r>
      <w:r w:rsidRPr="78B00F6F">
        <w:rPr>
          <w:sz w:val="22"/>
          <w:szCs w:val="22"/>
        </w:rPr>
        <w:t xml:space="preserve">kan </w:t>
      </w:r>
      <w:r w:rsidR="006C5F7B" w:rsidRPr="78B00F6F">
        <w:rPr>
          <w:sz w:val="22"/>
          <w:szCs w:val="22"/>
        </w:rPr>
        <w:t>zijn</w:t>
      </w:r>
      <w:r w:rsidR="000E7CAE" w:rsidRPr="78B00F6F">
        <w:rPr>
          <w:sz w:val="22"/>
          <w:szCs w:val="22"/>
        </w:rPr>
        <w:t xml:space="preserve">. </w:t>
      </w:r>
      <w:r w:rsidR="00306294" w:rsidRPr="78B00F6F">
        <w:rPr>
          <w:sz w:val="22"/>
          <w:szCs w:val="22"/>
        </w:rPr>
        <w:t>Vertraging is niet per</w:t>
      </w:r>
      <w:r w:rsidR="006C5F7B" w:rsidRPr="78B00F6F">
        <w:rPr>
          <w:sz w:val="22"/>
          <w:szCs w:val="22"/>
        </w:rPr>
        <w:t xml:space="preserve"> </w:t>
      </w:r>
      <w:r w:rsidR="00306294" w:rsidRPr="78B00F6F">
        <w:rPr>
          <w:sz w:val="22"/>
          <w:szCs w:val="22"/>
        </w:rPr>
        <w:t xml:space="preserve">se erg, </w:t>
      </w:r>
      <w:r w:rsidR="000E7CAE" w:rsidRPr="78B00F6F">
        <w:rPr>
          <w:sz w:val="22"/>
          <w:szCs w:val="22"/>
        </w:rPr>
        <w:t>het</w:t>
      </w:r>
      <w:r w:rsidR="00306294" w:rsidRPr="78B00F6F">
        <w:rPr>
          <w:sz w:val="22"/>
          <w:szCs w:val="22"/>
        </w:rPr>
        <w:t xml:space="preserve"> kan een bewuste keuze</w:t>
      </w:r>
      <w:r w:rsidR="000E7CAE" w:rsidRPr="78B00F6F">
        <w:rPr>
          <w:sz w:val="22"/>
          <w:szCs w:val="22"/>
        </w:rPr>
        <w:t xml:space="preserve"> </w:t>
      </w:r>
      <w:r w:rsidRPr="78B00F6F">
        <w:rPr>
          <w:sz w:val="22"/>
          <w:szCs w:val="22"/>
        </w:rPr>
        <w:t xml:space="preserve">zijn </w:t>
      </w:r>
      <w:r w:rsidR="000E7CAE" w:rsidRPr="78B00F6F">
        <w:rPr>
          <w:sz w:val="22"/>
          <w:szCs w:val="22"/>
        </w:rPr>
        <w:t>van de student (en zijn opdrachtgever)</w:t>
      </w:r>
      <w:r w:rsidR="00306294" w:rsidRPr="78B00F6F">
        <w:rPr>
          <w:sz w:val="22"/>
          <w:szCs w:val="22"/>
        </w:rPr>
        <w:t xml:space="preserve"> om </w:t>
      </w:r>
      <w:r w:rsidR="006C5F7B" w:rsidRPr="78B00F6F">
        <w:rPr>
          <w:sz w:val="22"/>
          <w:szCs w:val="22"/>
        </w:rPr>
        <w:t>langer over de studie te doen</w:t>
      </w:r>
      <w:r w:rsidR="00B14F09" w:rsidRPr="78B00F6F">
        <w:rPr>
          <w:sz w:val="22"/>
          <w:szCs w:val="22"/>
        </w:rPr>
        <w:t>. Hier</w:t>
      </w:r>
      <w:r w:rsidRPr="78B00F6F">
        <w:rPr>
          <w:sz w:val="22"/>
          <w:szCs w:val="22"/>
        </w:rPr>
        <w:t xml:space="preserve">bij </w:t>
      </w:r>
      <w:r w:rsidR="00B14F09" w:rsidRPr="78B00F6F">
        <w:rPr>
          <w:sz w:val="22"/>
          <w:szCs w:val="22"/>
        </w:rPr>
        <w:t xml:space="preserve">kunnen </w:t>
      </w:r>
      <w:r w:rsidR="00F9582D" w:rsidRPr="78B00F6F">
        <w:rPr>
          <w:sz w:val="22"/>
          <w:szCs w:val="22"/>
        </w:rPr>
        <w:t>privéomstandigheden</w:t>
      </w:r>
      <w:r w:rsidR="00B14F09" w:rsidRPr="78B00F6F">
        <w:rPr>
          <w:sz w:val="22"/>
          <w:szCs w:val="22"/>
        </w:rPr>
        <w:t xml:space="preserve"> en drukte op werk een rol spelen. </w:t>
      </w:r>
    </w:p>
    <w:p w14:paraId="09054D1C" w14:textId="77777777" w:rsidR="00107EED" w:rsidRDefault="00107EED" w:rsidP="001F252B">
      <w:pPr>
        <w:ind w:left="360"/>
        <w:rPr>
          <w:sz w:val="22"/>
          <w:szCs w:val="22"/>
          <w:lang w:val="nl-NL"/>
        </w:rPr>
      </w:pPr>
    </w:p>
    <w:p w14:paraId="5F9BBE64" w14:textId="77777777" w:rsidR="00107EED" w:rsidRDefault="00107EED" w:rsidP="001F252B">
      <w:pPr>
        <w:ind w:left="360"/>
        <w:rPr>
          <w:sz w:val="22"/>
          <w:szCs w:val="22"/>
          <w:lang w:val="nl-NL"/>
        </w:rPr>
      </w:pPr>
    </w:p>
    <w:p w14:paraId="64E3EAE5" w14:textId="77777777" w:rsidR="00107EED" w:rsidRDefault="00107EED" w:rsidP="001F252B">
      <w:pPr>
        <w:ind w:left="360"/>
        <w:rPr>
          <w:sz w:val="22"/>
          <w:szCs w:val="22"/>
          <w:lang w:val="nl-NL"/>
        </w:rPr>
      </w:pPr>
    </w:p>
    <w:p w14:paraId="0E35C756" w14:textId="77777777" w:rsidR="00107EED" w:rsidRDefault="00107EED" w:rsidP="001F252B">
      <w:pPr>
        <w:ind w:left="360"/>
        <w:rPr>
          <w:sz w:val="22"/>
          <w:szCs w:val="22"/>
          <w:lang w:val="nl-NL"/>
        </w:rPr>
      </w:pPr>
    </w:p>
    <w:p w14:paraId="17CD3FA3" w14:textId="77777777" w:rsidR="00107EED" w:rsidRDefault="00107EED" w:rsidP="001F252B">
      <w:pPr>
        <w:ind w:left="360"/>
        <w:rPr>
          <w:sz w:val="22"/>
          <w:szCs w:val="22"/>
          <w:lang w:val="nl-NL"/>
        </w:rPr>
      </w:pPr>
    </w:p>
    <w:p w14:paraId="32277952" w14:textId="77777777" w:rsidR="00107EED" w:rsidRDefault="00107EED" w:rsidP="001F252B">
      <w:pPr>
        <w:ind w:left="360"/>
        <w:rPr>
          <w:sz w:val="22"/>
          <w:szCs w:val="22"/>
          <w:lang w:val="nl-NL"/>
        </w:rPr>
      </w:pPr>
    </w:p>
    <w:p w14:paraId="3565B6D1" w14:textId="380EFDB2" w:rsidR="00306294" w:rsidRPr="00592E23" w:rsidRDefault="00C84465" w:rsidP="001F252B">
      <w:pPr>
        <w:ind w:left="360"/>
        <w:rPr>
          <w:sz w:val="22"/>
          <w:szCs w:val="22"/>
        </w:rPr>
      </w:pPr>
      <w:r w:rsidRPr="001F252B">
        <w:rPr>
          <w:sz w:val="22"/>
          <w:szCs w:val="22"/>
          <w:lang w:val="nl-NL"/>
        </w:rPr>
        <w:t>Binnen het experiment vraagfinanciering</w:t>
      </w:r>
      <w:r w:rsidR="00AC1E56" w:rsidRPr="001F252B">
        <w:rPr>
          <w:sz w:val="22"/>
          <w:szCs w:val="22"/>
          <w:lang w:val="nl-NL"/>
        </w:rPr>
        <w:t>, dat loopt van 1</w:t>
      </w:r>
      <w:r w:rsidR="001F252B" w:rsidRPr="001F252B">
        <w:rPr>
          <w:sz w:val="22"/>
          <w:szCs w:val="22"/>
          <w:lang w:val="nl-NL"/>
        </w:rPr>
        <w:t xml:space="preserve"> </w:t>
      </w:r>
      <w:r w:rsidR="00AC1E56" w:rsidRPr="001F252B">
        <w:rPr>
          <w:sz w:val="22"/>
          <w:szCs w:val="22"/>
          <w:lang w:val="nl-NL"/>
        </w:rPr>
        <w:t>september 201</w:t>
      </w:r>
      <w:r w:rsidR="001F252B">
        <w:rPr>
          <w:sz w:val="22"/>
          <w:szCs w:val="22"/>
          <w:lang w:val="nl-NL"/>
        </w:rPr>
        <w:t>6</w:t>
      </w:r>
      <w:r w:rsidR="00AC1E56" w:rsidRPr="001F252B">
        <w:rPr>
          <w:sz w:val="22"/>
          <w:szCs w:val="22"/>
          <w:lang w:val="nl-NL"/>
        </w:rPr>
        <w:t xml:space="preserve"> tot en met 31</w:t>
      </w:r>
      <w:r w:rsidR="001F252B">
        <w:rPr>
          <w:sz w:val="22"/>
          <w:szCs w:val="22"/>
          <w:lang w:val="nl-NL"/>
        </w:rPr>
        <w:t xml:space="preserve"> </w:t>
      </w:r>
      <w:r w:rsidR="00AC1E56" w:rsidRPr="001F252B">
        <w:rPr>
          <w:sz w:val="22"/>
          <w:szCs w:val="22"/>
          <w:lang w:val="nl-NL"/>
        </w:rPr>
        <w:t>augustus 2024</w:t>
      </w:r>
      <w:r w:rsidR="00B55547" w:rsidRPr="001F252B">
        <w:rPr>
          <w:sz w:val="22"/>
          <w:szCs w:val="22"/>
          <w:lang w:val="nl-NL"/>
        </w:rPr>
        <w:t xml:space="preserve"> is het voor studenten mogelijk </w:t>
      </w:r>
      <w:r w:rsidR="005B3EA3" w:rsidRPr="001F252B">
        <w:rPr>
          <w:sz w:val="22"/>
          <w:szCs w:val="22"/>
          <w:lang w:val="nl-NL"/>
        </w:rPr>
        <w:t xml:space="preserve">geweest </w:t>
      </w:r>
      <w:r w:rsidR="00B55547" w:rsidRPr="001F252B">
        <w:rPr>
          <w:sz w:val="22"/>
          <w:szCs w:val="22"/>
          <w:lang w:val="nl-NL"/>
        </w:rPr>
        <w:t>hun studie flexibel te plannen door een systeem van studievouchers</w:t>
      </w:r>
      <w:r w:rsidR="005363CE" w:rsidRPr="001F252B">
        <w:rPr>
          <w:sz w:val="22"/>
          <w:szCs w:val="22"/>
          <w:lang w:val="nl-NL"/>
        </w:rPr>
        <w:t xml:space="preserve">. </w:t>
      </w:r>
      <w:r w:rsidR="005363CE" w:rsidRPr="78B00F6F">
        <w:rPr>
          <w:sz w:val="22"/>
          <w:szCs w:val="22"/>
        </w:rPr>
        <w:t>Het experiment wordt echter niet verlengd.</w:t>
      </w:r>
      <w:r w:rsidR="00F17C1C" w:rsidRPr="78B00F6F">
        <w:rPr>
          <w:sz w:val="22"/>
          <w:szCs w:val="22"/>
        </w:rPr>
        <w:t xml:space="preserve"> </w:t>
      </w:r>
      <w:r w:rsidR="005363CE" w:rsidRPr="78B00F6F">
        <w:rPr>
          <w:sz w:val="22"/>
          <w:szCs w:val="22"/>
        </w:rPr>
        <w:t>Misschien is het een goed idee om</w:t>
      </w:r>
      <w:r w:rsidR="0028400A" w:rsidRPr="78B00F6F">
        <w:rPr>
          <w:sz w:val="22"/>
          <w:szCs w:val="22"/>
        </w:rPr>
        <w:t xml:space="preserve"> dit onderwerp als hogescholen opnieuw onder de aandacht van het ministerie te brengen</w:t>
      </w:r>
      <w:r w:rsidR="00147382" w:rsidRPr="78B00F6F">
        <w:rPr>
          <w:sz w:val="22"/>
          <w:szCs w:val="22"/>
        </w:rPr>
        <w:t xml:space="preserve">, tegen de achtergrond van </w:t>
      </w:r>
      <w:r w:rsidR="00A354EF" w:rsidRPr="78B00F6F">
        <w:rPr>
          <w:sz w:val="22"/>
          <w:szCs w:val="22"/>
        </w:rPr>
        <w:t xml:space="preserve">de behoefte aan flexibele studietrajecten bij volwassen masterstudenten. </w:t>
      </w:r>
    </w:p>
    <w:p w14:paraId="4BC28F44" w14:textId="3396E70E" w:rsidR="006D698C" w:rsidRPr="00592E23" w:rsidRDefault="006D698C" w:rsidP="001F252B">
      <w:pPr>
        <w:rPr>
          <w:rFonts w:cstheme="minorHAnsi"/>
          <w:sz w:val="22"/>
          <w:szCs w:val="22"/>
        </w:rPr>
      </w:pPr>
    </w:p>
    <w:p w14:paraId="30E6B16D" w14:textId="60C83C1A" w:rsidR="006D698C" w:rsidRPr="00592E23" w:rsidRDefault="006D698C" w:rsidP="001F252B">
      <w:pPr>
        <w:ind w:firstLine="360"/>
        <w:rPr>
          <w:rFonts w:cstheme="minorHAnsi"/>
          <w:b/>
          <w:bCs/>
          <w:sz w:val="22"/>
          <w:szCs w:val="22"/>
        </w:rPr>
      </w:pPr>
      <w:r w:rsidRPr="00592E23">
        <w:rPr>
          <w:rFonts w:cstheme="minorHAnsi"/>
          <w:b/>
          <w:sz w:val="22"/>
          <w:szCs w:val="22"/>
        </w:rPr>
        <w:t xml:space="preserve">Marketing </w:t>
      </w:r>
    </w:p>
    <w:p w14:paraId="78E12FF3" w14:textId="3BE73C13" w:rsidR="007A0A57" w:rsidRPr="00592E23" w:rsidRDefault="007A0A57" w:rsidP="001F252B">
      <w:pPr>
        <w:ind w:left="360"/>
        <w:rPr>
          <w:sz w:val="22"/>
          <w:szCs w:val="22"/>
        </w:rPr>
      </w:pPr>
      <w:r w:rsidRPr="78B00F6F">
        <w:rPr>
          <w:sz w:val="22"/>
          <w:szCs w:val="22"/>
        </w:rPr>
        <w:t xml:space="preserve">Waar onderscheiden we ons </w:t>
      </w:r>
      <w:r w:rsidR="00EC02F9" w:rsidRPr="78B00F6F">
        <w:rPr>
          <w:sz w:val="22"/>
          <w:szCs w:val="22"/>
        </w:rPr>
        <w:t xml:space="preserve">t.o.v. </w:t>
      </w:r>
      <w:r w:rsidRPr="78B00F6F">
        <w:rPr>
          <w:sz w:val="22"/>
          <w:szCs w:val="22"/>
        </w:rPr>
        <w:t xml:space="preserve"> </w:t>
      </w:r>
      <w:bookmarkStart w:id="1" w:name="_Int_as6dvixw"/>
      <w:r w:rsidRPr="78B00F6F">
        <w:rPr>
          <w:sz w:val="22"/>
          <w:szCs w:val="22"/>
        </w:rPr>
        <w:t>universitaire</w:t>
      </w:r>
      <w:bookmarkEnd w:id="1"/>
      <w:r w:rsidRPr="78B00F6F">
        <w:rPr>
          <w:sz w:val="22"/>
          <w:szCs w:val="22"/>
        </w:rPr>
        <w:t xml:space="preserve"> trajecten?</w:t>
      </w:r>
      <w:r w:rsidR="009A3A9D" w:rsidRPr="78B00F6F">
        <w:rPr>
          <w:sz w:val="22"/>
          <w:szCs w:val="22"/>
        </w:rPr>
        <w:t xml:space="preserve"> Dit moet voor potentiële kandidaten helder zijn. </w:t>
      </w:r>
    </w:p>
    <w:p w14:paraId="127536EB" w14:textId="1CDB22B9" w:rsidR="007B704A" w:rsidRPr="001F252B" w:rsidRDefault="007B704A" w:rsidP="001F252B">
      <w:pPr>
        <w:ind w:left="360"/>
        <w:rPr>
          <w:rFonts w:cstheme="minorHAnsi"/>
          <w:sz w:val="22"/>
          <w:szCs w:val="22"/>
          <w:lang w:val="nl-NL"/>
        </w:rPr>
      </w:pPr>
      <w:r w:rsidRPr="001F252B">
        <w:rPr>
          <w:rFonts w:cstheme="minorHAnsi"/>
          <w:sz w:val="22"/>
          <w:szCs w:val="22"/>
          <w:lang w:val="nl-NL"/>
        </w:rPr>
        <w:t xml:space="preserve">Verder noemde het panel de mogelijkheid om alumni actief te benaderen en een rol te laten spelen </w:t>
      </w:r>
      <w:r w:rsidR="007F1F21" w:rsidRPr="001F252B">
        <w:rPr>
          <w:rFonts w:cstheme="minorHAnsi"/>
          <w:sz w:val="22"/>
          <w:szCs w:val="22"/>
          <w:lang w:val="nl-NL"/>
        </w:rPr>
        <w:t>bij</w:t>
      </w:r>
      <w:r w:rsidR="001F252B">
        <w:rPr>
          <w:rFonts w:cstheme="minorHAnsi"/>
          <w:sz w:val="22"/>
          <w:szCs w:val="22"/>
          <w:lang w:val="nl-NL"/>
        </w:rPr>
        <w:t xml:space="preserve"> </w:t>
      </w:r>
      <w:r w:rsidR="007F1F21" w:rsidRPr="001F252B">
        <w:rPr>
          <w:rFonts w:cstheme="minorHAnsi"/>
          <w:sz w:val="22"/>
          <w:szCs w:val="22"/>
          <w:lang w:val="nl-NL"/>
        </w:rPr>
        <w:t>de werving van nieuwe studenten</w:t>
      </w:r>
      <w:r w:rsidRPr="001F252B">
        <w:rPr>
          <w:rFonts w:cstheme="minorHAnsi"/>
          <w:sz w:val="22"/>
          <w:szCs w:val="22"/>
          <w:lang w:val="nl-NL"/>
        </w:rPr>
        <w:t xml:space="preserve"> (</w:t>
      </w:r>
      <w:r w:rsidR="007F1F21" w:rsidRPr="001F252B">
        <w:rPr>
          <w:rFonts w:cstheme="minorHAnsi"/>
          <w:sz w:val="22"/>
          <w:szCs w:val="22"/>
          <w:lang w:val="nl-NL"/>
        </w:rPr>
        <w:t xml:space="preserve">in een </w:t>
      </w:r>
      <w:r w:rsidRPr="001F252B">
        <w:rPr>
          <w:rFonts w:cstheme="minorHAnsi"/>
          <w:sz w:val="22"/>
          <w:szCs w:val="22"/>
          <w:lang w:val="nl-NL"/>
        </w:rPr>
        <w:t>ambassadeursrol).</w:t>
      </w:r>
    </w:p>
    <w:p w14:paraId="55FFDB10" w14:textId="7B09E1BE" w:rsidR="00D011F9" w:rsidRPr="00592E23" w:rsidRDefault="00D011F9" w:rsidP="001F252B">
      <w:pPr>
        <w:ind w:left="360"/>
        <w:rPr>
          <w:rFonts w:cstheme="minorHAnsi"/>
          <w:sz w:val="22"/>
          <w:szCs w:val="22"/>
        </w:rPr>
      </w:pPr>
      <w:r w:rsidRPr="00592E23">
        <w:rPr>
          <w:rFonts w:cstheme="minorHAnsi"/>
          <w:sz w:val="22"/>
          <w:szCs w:val="22"/>
        </w:rPr>
        <w:t xml:space="preserve">Het viel het panel op dat onze uitingen niet erg inclusief zijn. Hier zou zeker winst te behalen zijn. Potentiële studenten herkennen zich graag in beelden die wij gebruiken. Als </w:t>
      </w:r>
      <w:r w:rsidR="00522170">
        <w:rPr>
          <w:rFonts w:cstheme="minorHAnsi"/>
          <w:sz w:val="22"/>
          <w:szCs w:val="22"/>
        </w:rPr>
        <w:t>naastgelegen onderwerp</w:t>
      </w:r>
      <w:r w:rsidRPr="00592E23">
        <w:rPr>
          <w:rFonts w:cstheme="minorHAnsi"/>
          <w:sz w:val="22"/>
          <w:szCs w:val="22"/>
        </w:rPr>
        <w:t xml:space="preserve"> werd hier ook geopperd om </w:t>
      </w:r>
      <w:r w:rsidR="004302ED" w:rsidRPr="00592E23">
        <w:rPr>
          <w:rFonts w:cstheme="minorHAnsi"/>
          <w:sz w:val="22"/>
          <w:szCs w:val="22"/>
        </w:rPr>
        <w:t>thema’s als meertaligheid en diversi</w:t>
      </w:r>
      <w:r w:rsidR="00EC02F9">
        <w:rPr>
          <w:rFonts w:cstheme="minorHAnsi"/>
          <w:sz w:val="22"/>
          <w:szCs w:val="22"/>
        </w:rPr>
        <w:t>teit</w:t>
      </w:r>
      <w:r w:rsidR="004302ED" w:rsidRPr="00592E23">
        <w:rPr>
          <w:rFonts w:cstheme="minorHAnsi"/>
          <w:sz w:val="22"/>
          <w:szCs w:val="22"/>
        </w:rPr>
        <w:t xml:space="preserve"> in het curriculum te verankeren. </w:t>
      </w:r>
      <w:r w:rsidR="000E0D93">
        <w:rPr>
          <w:rFonts w:cstheme="minorHAnsi"/>
          <w:sz w:val="22"/>
          <w:szCs w:val="22"/>
        </w:rPr>
        <w:t xml:space="preserve">Een inclusief curriculum vergroot het bewustzijn </w:t>
      </w:r>
      <w:r w:rsidR="005A32CA">
        <w:rPr>
          <w:rFonts w:cstheme="minorHAnsi"/>
          <w:sz w:val="22"/>
          <w:szCs w:val="22"/>
        </w:rPr>
        <w:t>van</w:t>
      </w:r>
      <w:r w:rsidR="000E0D93">
        <w:rPr>
          <w:rFonts w:cstheme="minorHAnsi"/>
          <w:sz w:val="22"/>
          <w:szCs w:val="22"/>
        </w:rPr>
        <w:t xml:space="preserve"> dit thema bij iedereen. </w:t>
      </w:r>
    </w:p>
    <w:p w14:paraId="0B107C87" w14:textId="41FAADDB" w:rsidR="00CB3DA7" w:rsidRPr="00592E23" w:rsidRDefault="000E7729" w:rsidP="001F252B">
      <w:pPr>
        <w:ind w:left="360"/>
        <w:rPr>
          <w:rFonts w:cstheme="minorHAnsi"/>
          <w:sz w:val="22"/>
          <w:szCs w:val="22"/>
        </w:rPr>
      </w:pPr>
      <w:r w:rsidRPr="00592E23">
        <w:rPr>
          <w:rFonts w:cstheme="minorHAnsi"/>
          <w:sz w:val="22"/>
          <w:szCs w:val="22"/>
        </w:rPr>
        <w:t>Tot slot werd nog geopperd om te onderzoeken of</w:t>
      </w:r>
      <w:r w:rsidR="002D40C5">
        <w:rPr>
          <w:rFonts w:cstheme="minorHAnsi"/>
          <w:sz w:val="22"/>
          <w:szCs w:val="22"/>
        </w:rPr>
        <w:t xml:space="preserve"> de groep van herintreders op de arbeids- en studiemarkt</w:t>
      </w:r>
      <w:r w:rsidR="00C23520">
        <w:rPr>
          <w:rFonts w:cstheme="minorHAnsi"/>
          <w:sz w:val="22"/>
          <w:szCs w:val="22"/>
        </w:rPr>
        <w:t xml:space="preserve"> interessant zou kunnen zijn voor de educatieve masters.</w:t>
      </w:r>
      <w:r w:rsidRPr="00592E23">
        <w:rPr>
          <w:rFonts w:cstheme="minorHAnsi"/>
          <w:sz w:val="22"/>
          <w:szCs w:val="22"/>
        </w:rPr>
        <w:t xml:space="preserve"> </w:t>
      </w:r>
    </w:p>
    <w:p w14:paraId="5E018753" w14:textId="77777777" w:rsidR="00CB3DA7" w:rsidRPr="00592E23" w:rsidRDefault="00CB3DA7" w:rsidP="006D698C">
      <w:pPr>
        <w:ind w:left="360"/>
        <w:rPr>
          <w:rFonts w:cstheme="minorHAnsi"/>
          <w:sz w:val="22"/>
          <w:szCs w:val="22"/>
        </w:rPr>
      </w:pPr>
    </w:p>
    <w:p w14:paraId="5DEB1C60" w14:textId="55D84A02" w:rsidR="00CB3DA7" w:rsidRPr="00592E23" w:rsidRDefault="00C25287" w:rsidP="001F252B">
      <w:pPr>
        <w:ind w:firstLine="360"/>
        <w:rPr>
          <w:rFonts w:cstheme="minorHAnsi"/>
          <w:b/>
          <w:bCs/>
          <w:sz w:val="22"/>
          <w:szCs w:val="22"/>
        </w:rPr>
      </w:pPr>
      <w:r w:rsidRPr="00592E23">
        <w:rPr>
          <w:rFonts w:cstheme="minorHAnsi"/>
          <w:b/>
          <w:sz w:val="22"/>
          <w:szCs w:val="22"/>
        </w:rPr>
        <w:t>Samenwerken onderwijsregio</w:t>
      </w:r>
      <w:r w:rsidR="00903DF2" w:rsidRPr="00592E23">
        <w:rPr>
          <w:rFonts w:cstheme="minorHAnsi"/>
          <w:b/>
          <w:sz w:val="22"/>
          <w:szCs w:val="22"/>
        </w:rPr>
        <w:t>’</w:t>
      </w:r>
      <w:r w:rsidRPr="00592E23">
        <w:rPr>
          <w:rFonts w:cstheme="minorHAnsi"/>
          <w:b/>
          <w:sz w:val="22"/>
          <w:szCs w:val="22"/>
        </w:rPr>
        <w:t>s/scholen groepen</w:t>
      </w:r>
    </w:p>
    <w:p w14:paraId="70E9A43C" w14:textId="77777777" w:rsidR="001F252B" w:rsidRPr="001F252B" w:rsidRDefault="001329C0" w:rsidP="001F252B">
      <w:pPr>
        <w:ind w:left="360"/>
        <w:rPr>
          <w:sz w:val="22"/>
          <w:szCs w:val="22"/>
          <w:lang w:val="nl-NL"/>
        </w:rPr>
      </w:pPr>
      <w:r w:rsidRPr="78B00F6F">
        <w:rPr>
          <w:sz w:val="22"/>
          <w:szCs w:val="22"/>
        </w:rPr>
        <w:t>Vanuit het panel werd nog ge</w:t>
      </w:r>
      <w:r w:rsidR="000E7729" w:rsidRPr="78B00F6F">
        <w:rPr>
          <w:sz w:val="22"/>
          <w:szCs w:val="22"/>
        </w:rPr>
        <w:t>dacht</w:t>
      </w:r>
      <w:r w:rsidRPr="78B00F6F">
        <w:rPr>
          <w:sz w:val="22"/>
          <w:szCs w:val="22"/>
        </w:rPr>
        <w:t xml:space="preserve"> aan </w:t>
      </w:r>
      <w:r w:rsidR="0020372A" w:rsidRPr="78B00F6F">
        <w:rPr>
          <w:sz w:val="22"/>
          <w:szCs w:val="22"/>
        </w:rPr>
        <w:t xml:space="preserve">het potentieel van de </w:t>
      </w:r>
      <w:r w:rsidR="00457E2D" w:rsidRPr="78B00F6F">
        <w:rPr>
          <w:sz w:val="22"/>
          <w:szCs w:val="22"/>
        </w:rPr>
        <w:t xml:space="preserve">onderwijsregio’s. </w:t>
      </w:r>
      <w:r w:rsidR="004147B3" w:rsidRPr="78B00F6F">
        <w:rPr>
          <w:sz w:val="22"/>
          <w:szCs w:val="22"/>
        </w:rPr>
        <w:t xml:space="preserve">De HAN is al via diverse samenwerkingsverbanden betrokken bij deze regio. </w:t>
      </w:r>
      <w:r w:rsidR="00457E2D" w:rsidRPr="78B00F6F">
        <w:rPr>
          <w:sz w:val="22"/>
          <w:szCs w:val="22"/>
        </w:rPr>
        <w:t>Hoe kunnen we in gesprek met het werkveld nog slimme</w:t>
      </w:r>
      <w:r w:rsidR="000E0D93" w:rsidRPr="78B00F6F">
        <w:rPr>
          <w:sz w:val="22"/>
          <w:szCs w:val="22"/>
        </w:rPr>
        <w:t>re</w:t>
      </w:r>
      <w:r w:rsidR="00457E2D" w:rsidRPr="78B00F6F">
        <w:rPr>
          <w:sz w:val="22"/>
          <w:szCs w:val="22"/>
        </w:rPr>
        <w:t xml:space="preserve"> </w:t>
      </w:r>
      <w:r w:rsidR="003D1DFB" w:rsidRPr="78B00F6F">
        <w:rPr>
          <w:sz w:val="22"/>
          <w:szCs w:val="22"/>
        </w:rPr>
        <w:t>oplossing</w:t>
      </w:r>
      <w:r w:rsidR="00922252" w:rsidRPr="78B00F6F">
        <w:rPr>
          <w:sz w:val="22"/>
          <w:szCs w:val="22"/>
        </w:rPr>
        <w:t>en</w:t>
      </w:r>
      <w:r w:rsidR="00D25B9F" w:rsidRPr="78B00F6F">
        <w:rPr>
          <w:sz w:val="22"/>
          <w:szCs w:val="22"/>
        </w:rPr>
        <w:t xml:space="preserve"> </w:t>
      </w:r>
      <w:r w:rsidR="003D1DFB" w:rsidRPr="78B00F6F">
        <w:rPr>
          <w:sz w:val="22"/>
          <w:szCs w:val="22"/>
        </w:rPr>
        <w:t>bedenken</w:t>
      </w:r>
      <w:r w:rsidR="00457E2D" w:rsidRPr="78B00F6F">
        <w:rPr>
          <w:sz w:val="22"/>
          <w:szCs w:val="22"/>
        </w:rPr>
        <w:t xml:space="preserve">. </w:t>
      </w:r>
      <w:r w:rsidR="003D1DFB" w:rsidRPr="78B00F6F">
        <w:rPr>
          <w:sz w:val="22"/>
          <w:szCs w:val="22"/>
        </w:rPr>
        <w:t xml:space="preserve">Welke ruimte ligt er </w:t>
      </w:r>
      <w:r w:rsidR="00D73411" w:rsidRPr="78B00F6F">
        <w:rPr>
          <w:sz w:val="22"/>
          <w:szCs w:val="22"/>
        </w:rPr>
        <w:t xml:space="preserve">bijvoorbeeld </w:t>
      </w:r>
      <w:r w:rsidR="003D1DFB" w:rsidRPr="78B00F6F">
        <w:rPr>
          <w:sz w:val="22"/>
          <w:szCs w:val="22"/>
        </w:rPr>
        <w:t>in het HR</w:t>
      </w:r>
      <w:r w:rsidR="00D73411" w:rsidRPr="78B00F6F">
        <w:rPr>
          <w:sz w:val="22"/>
          <w:szCs w:val="22"/>
        </w:rPr>
        <w:t>-</w:t>
      </w:r>
      <w:r w:rsidR="003D1DFB" w:rsidRPr="78B00F6F">
        <w:rPr>
          <w:sz w:val="22"/>
          <w:szCs w:val="22"/>
        </w:rPr>
        <w:t xml:space="preserve">beleid van de scholen. </w:t>
      </w:r>
      <w:r w:rsidR="003D1DFB" w:rsidRPr="001F252B">
        <w:rPr>
          <w:sz w:val="22"/>
          <w:szCs w:val="22"/>
          <w:lang w:val="nl-NL"/>
        </w:rPr>
        <w:t>Als voorbeeld werd gegeven</w:t>
      </w:r>
      <w:r w:rsidR="001E483E" w:rsidRPr="001F252B">
        <w:rPr>
          <w:sz w:val="22"/>
          <w:szCs w:val="22"/>
          <w:lang w:val="nl-NL"/>
        </w:rPr>
        <w:t xml:space="preserve">; </w:t>
      </w:r>
      <w:r w:rsidR="00457E2D" w:rsidRPr="001F252B">
        <w:rPr>
          <w:sz w:val="22"/>
          <w:szCs w:val="22"/>
          <w:lang w:val="nl-NL"/>
        </w:rPr>
        <w:t>kleine contracten (</w:t>
      </w:r>
      <w:r w:rsidR="003D1DFB" w:rsidRPr="001F252B">
        <w:rPr>
          <w:sz w:val="22"/>
          <w:szCs w:val="22"/>
          <w:lang w:val="nl-NL"/>
        </w:rPr>
        <w:t>0</w:t>
      </w:r>
      <w:r w:rsidR="00801E7C" w:rsidRPr="001F252B">
        <w:rPr>
          <w:sz w:val="22"/>
          <w:szCs w:val="22"/>
          <w:lang w:val="nl-NL"/>
        </w:rPr>
        <w:t>,</w:t>
      </w:r>
      <w:r w:rsidR="003D1DFB" w:rsidRPr="001F252B">
        <w:rPr>
          <w:sz w:val="22"/>
          <w:szCs w:val="22"/>
          <w:lang w:val="nl-NL"/>
        </w:rPr>
        <w:t>2</w:t>
      </w:r>
      <w:r w:rsidR="00D73411" w:rsidRPr="001F252B">
        <w:rPr>
          <w:sz w:val="22"/>
          <w:szCs w:val="22"/>
          <w:lang w:val="nl-NL"/>
        </w:rPr>
        <w:t xml:space="preserve"> fte</w:t>
      </w:r>
      <w:r w:rsidR="003D1DFB" w:rsidRPr="001F252B">
        <w:rPr>
          <w:sz w:val="22"/>
          <w:szCs w:val="22"/>
          <w:lang w:val="nl-NL"/>
        </w:rPr>
        <w:t>) i</w:t>
      </w:r>
      <w:r w:rsidR="001E483E" w:rsidRPr="001F252B">
        <w:rPr>
          <w:sz w:val="22"/>
          <w:szCs w:val="22"/>
          <w:lang w:val="nl-NL"/>
        </w:rPr>
        <w:t xml:space="preserve">n </w:t>
      </w:r>
      <w:r w:rsidR="003D1DFB" w:rsidRPr="001F252B">
        <w:rPr>
          <w:sz w:val="22"/>
          <w:szCs w:val="22"/>
          <w:lang w:val="nl-NL"/>
        </w:rPr>
        <w:t>c</w:t>
      </w:r>
      <w:r w:rsidR="001E483E" w:rsidRPr="001F252B">
        <w:rPr>
          <w:sz w:val="22"/>
          <w:szCs w:val="22"/>
          <w:lang w:val="nl-NL"/>
        </w:rPr>
        <w:t xml:space="preserve">ombinatie </w:t>
      </w:r>
      <w:r w:rsidR="003D1DFB" w:rsidRPr="001F252B">
        <w:rPr>
          <w:sz w:val="22"/>
          <w:szCs w:val="22"/>
          <w:lang w:val="nl-NL"/>
        </w:rPr>
        <w:t>met een opleiding</w:t>
      </w:r>
      <w:r w:rsidR="00D73411" w:rsidRPr="001F252B">
        <w:rPr>
          <w:sz w:val="22"/>
          <w:szCs w:val="22"/>
          <w:lang w:val="nl-NL"/>
        </w:rPr>
        <w:t xml:space="preserve"> (en eventueel een baangarantie)</w:t>
      </w:r>
      <w:r w:rsidR="000E0D93" w:rsidRPr="001F252B">
        <w:rPr>
          <w:sz w:val="22"/>
          <w:szCs w:val="22"/>
          <w:lang w:val="nl-NL"/>
        </w:rPr>
        <w:t>.</w:t>
      </w:r>
    </w:p>
    <w:p w14:paraId="33756784" w14:textId="77777777" w:rsidR="001F252B" w:rsidRDefault="001F252B" w:rsidP="001F252B">
      <w:pPr>
        <w:ind w:left="360"/>
        <w:rPr>
          <w:sz w:val="22"/>
          <w:szCs w:val="22"/>
          <w:lang w:val="nl-NL"/>
        </w:rPr>
      </w:pPr>
    </w:p>
    <w:p w14:paraId="477306D6" w14:textId="4E4E7899" w:rsidR="00922252" w:rsidRPr="001F252B" w:rsidRDefault="00922252" w:rsidP="001F252B">
      <w:pPr>
        <w:ind w:left="360"/>
        <w:rPr>
          <w:sz w:val="22"/>
          <w:szCs w:val="22"/>
        </w:rPr>
      </w:pPr>
      <w:r w:rsidRPr="00592E23">
        <w:rPr>
          <w:rFonts w:cstheme="minorHAnsi"/>
          <w:b/>
          <w:sz w:val="22"/>
          <w:szCs w:val="22"/>
        </w:rPr>
        <w:t xml:space="preserve">Schakelprogramma’s </w:t>
      </w:r>
    </w:p>
    <w:p w14:paraId="05CDA7FC" w14:textId="3C83F7C9" w:rsidR="00C25287" w:rsidRPr="00592E23" w:rsidRDefault="00A77D0A" w:rsidP="00107EED">
      <w:pPr>
        <w:ind w:left="360"/>
        <w:rPr>
          <w:rFonts w:cstheme="minorHAnsi"/>
          <w:sz w:val="22"/>
          <w:szCs w:val="22"/>
        </w:rPr>
      </w:pPr>
      <w:r w:rsidRPr="00592E23">
        <w:rPr>
          <w:rFonts w:cstheme="minorHAnsi"/>
          <w:sz w:val="22"/>
          <w:szCs w:val="22"/>
        </w:rPr>
        <w:t>Bij de universitaire docentopleidingen bestaan schakelprogramma’s voor kandidaten die</w:t>
      </w:r>
      <w:r w:rsidR="00570091">
        <w:rPr>
          <w:rFonts w:cstheme="minorHAnsi"/>
          <w:sz w:val="22"/>
          <w:szCs w:val="22"/>
        </w:rPr>
        <w:t xml:space="preserve"> lacunes hebben in de vakkennis</w:t>
      </w:r>
      <w:r w:rsidR="00C80DF4">
        <w:rPr>
          <w:rFonts w:cstheme="minorHAnsi"/>
          <w:sz w:val="22"/>
          <w:szCs w:val="22"/>
        </w:rPr>
        <w:t>.</w:t>
      </w:r>
      <w:r w:rsidRPr="00592E23">
        <w:rPr>
          <w:rFonts w:cstheme="minorHAnsi"/>
          <w:sz w:val="22"/>
          <w:szCs w:val="22"/>
        </w:rPr>
        <w:t xml:space="preserve"> </w:t>
      </w:r>
      <w:r w:rsidR="00C80DF4">
        <w:rPr>
          <w:rFonts w:cstheme="minorHAnsi"/>
          <w:sz w:val="22"/>
          <w:szCs w:val="22"/>
        </w:rPr>
        <w:t>Het is een overweging om, samen met andere</w:t>
      </w:r>
      <w:r w:rsidR="007D585C">
        <w:rPr>
          <w:rFonts w:cstheme="minorHAnsi"/>
          <w:sz w:val="22"/>
          <w:szCs w:val="22"/>
        </w:rPr>
        <w:t xml:space="preserve"> hogescholen, te onderzoeken</w:t>
      </w:r>
      <w:r w:rsidR="00251BAD">
        <w:rPr>
          <w:rFonts w:cstheme="minorHAnsi"/>
          <w:sz w:val="22"/>
          <w:szCs w:val="22"/>
        </w:rPr>
        <w:t xml:space="preserve"> of op het niveau van het hbo iets dergelijks kan worden aangeboden</w:t>
      </w:r>
      <w:r w:rsidR="006834AE">
        <w:rPr>
          <w:rFonts w:cstheme="minorHAnsi"/>
          <w:sz w:val="22"/>
          <w:szCs w:val="22"/>
        </w:rPr>
        <w:t xml:space="preserve">. Het Landelijk Overleg VakMasters kan hierin een coördinerende rol spelen. </w:t>
      </w:r>
    </w:p>
    <w:p w14:paraId="03259379" w14:textId="77777777" w:rsidR="001978C4" w:rsidRPr="001F252B" w:rsidRDefault="001978C4" w:rsidP="0067238E">
      <w:pPr>
        <w:rPr>
          <w:rFonts w:cstheme="minorHAnsi"/>
          <w:color w:val="0070C0"/>
          <w:sz w:val="22"/>
          <w:szCs w:val="22"/>
        </w:rPr>
      </w:pPr>
    </w:p>
    <w:p w14:paraId="70A90C2D" w14:textId="0EEA4294" w:rsidR="00075655" w:rsidRPr="00107EED" w:rsidRDefault="007E497D" w:rsidP="001F252B">
      <w:pPr>
        <w:pStyle w:val="Lijstalinea"/>
        <w:numPr>
          <w:ilvl w:val="0"/>
          <w:numId w:val="2"/>
        </w:numPr>
        <w:rPr>
          <w:rFonts w:cstheme="minorHAnsi"/>
          <w:b/>
          <w:color w:val="002060"/>
          <w:sz w:val="22"/>
          <w:szCs w:val="22"/>
        </w:rPr>
      </w:pPr>
      <w:r w:rsidRPr="00107EED">
        <w:rPr>
          <w:rFonts w:cstheme="minorHAnsi"/>
          <w:b/>
          <w:color w:val="002060"/>
          <w:sz w:val="22"/>
          <w:szCs w:val="22"/>
        </w:rPr>
        <w:t xml:space="preserve">De </w:t>
      </w:r>
      <w:r w:rsidR="003172DB" w:rsidRPr="00107EED">
        <w:rPr>
          <w:rFonts w:cstheme="minorHAnsi"/>
          <w:b/>
          <w:color w:val="002060"/>
          <w:sz w:val="22"/>
          <w:szCs w:val="22"/>
        </w:rPr>
        <w:t>vervolg</w:t>
      </w:r>
      <w:r w:rsidRPr="00107EED">
        <w:rPr>
          <w:rFonts w:cstheme="minorHAnsi"/>
          <w:b/>
          <w:color w:val="002060"/>
          <w:sz w:val="22"/>
          <w:szCs w:val="22"/>
        </w:rPr>
        <w:t>stappen</w:t>
      </w:r>
    </w:p>
    <w:p w14:paraId="163D3D4B" w14:textId="01066ADF" w:rsidR="007E6DDD" w:rsidRPr="00824B3A" w:rsidRDefault="00147582" w:rsidP="00107EED">
      <w:pPr>
        <w:ind w:left="360"/>
        <w:rPr>
          <w:rFonts w:cstheme="minorHAnsi"/>
          <w:sz w:val="22"/>
          <w:szCs w:val="22"/>
        </w:rPr>
      </w:pPr>
      <w:r w:rsidRPr="001F252B">
        <w:rPr>
          <w:rFonts w:cstheme="minorHAnsi"/>
          <w:sz w:val="22"/>
          <w:szCs w:val="22"/>
          <w:lang w:val="nl-NL"/>
        </w:rPr>
        <w:t xml:space="preserve">We hebben als vakmasters </w:t>
      </w:r>
      <w:r w:rsidR="00DB7D94" w:rsidRPr="001F252B">
        <w:rPr>
          <w:rFonts w:cstheme="minorHAnsi"/>
          <w:sz w:val="22"/>
          <w:szCs w:val="22"/>
          <w:lang w:val="nl-NL"/>
        </w:rPr>
        <w:t xml:space="preserve"> van de HAN </w:t>
      </w:r>
      <w:r w:rsidRPr="001F252B">
        <w:rPr>
          <w:rFonts w:cstheme="minorHAnsi"/>
          <w:sz w:val="22"/>
          <w:szCs w:val="22"/>
          <w:lang w:val="nl-NL"/>
        </w:rPr>
        <w:t xml:space="preserve">een aantal </w:t>
      </w:r>
      <w:r w:rsidR="00B758DD" w:rsidRPr="001F252B">
        <w:rPr>
          <w:rFonts w:cstheme="minorHAnsi"/>
          <w:sz w:val="22"/>
          <w:szCs w:val="22"/>
          <w:lang w:val="nl-NL"/>
        </w:rPr>
        <w:t>interessante</w:t>
      </w:r>
      <w:r w:rsidRPr="001F252B">
        <w:rPr>
          <w:rFonts w:cstheme="minorHAnsi"/>
          <w:sz w:val="22"/>
          <w:szCs w:val="22"/>
          <w:lang w:val="nl-NL"/>
        </w:rPr>
        <w:t xml:space="preserve"> nieuwe aanknopingspunten gehoord die we graag verder bespreken en onderzoeken in ons team</w:t>
      </w:r>
      <w:r w:rsidR="0080750A" w:rsidRPr="001F252B">
        <w:rPr>
          <w:rFonts w:cstheme="minorHAnsi"/>
          <w:sz w:val="22"/>
          <w:szCs w:val="22"/>
          <w:lang w:val="nl-NL"/>
        </w:rPr>
        <w:t xml:space="preserve"> zodat we concrete acties kunnen ondernemen</w:t>
      </w:r>
      <w:r w:rsidRPr="001F252B">
        <w:rPr>
          <w:rFonts w:cstheme="minorHAnsi"/>
          <w:sz w:val="22"/>
          <w:szCs w:val="22"/>
          <w:lang w:val="nl-NL"/>
        </w:rPr>
        <w:t>.</w:t>
      </w:r>
      <w:r w:rsidR="00D900FD" w:rsidRPr="001F252B">
        <w:rPr>
          <w:rFonts w:cstheme="minorHAnsi"/>
          <w:sz w:val="22"/>
          <w:szCs w:val="22"/>
          <w:lang w:val="nl-NL"/>
        </w:rPr>
        <w:t xml:space="preserve"> </w:t>
      </w:r>
      <w:r w:rsidR="00D900FD" w:rsidRPr="00824B3A">
        <w:rPr>
          <w:rFonts w:cstheme="minorHAnsi"/>
          <w:sz w:val="22"/>
          <w:szCs w:val="22"/>
        </w:rPr>
        <w:t>We zullen daar uiteraard onze partners in het werkveld</w:t>
      </w:r>
      <w:r w:rsidR="0080750A" w:rsidRPr="00824B3A">
        <w:rPr>
          <w:rFonts w:cstheme="minorHAnsi"/>
          <w:sz w:val="22"/>
          <w:szCs w:val="22"/>
        </w:rPr>
        <w:t xml:space="preserve"> bij betrekken</w:t>
      </w:r>
      <w:r w:rsidR="00D900FD" w:rsidRPr="00824B3A">
        <w:rPr>
          <w:rFonts w:cstheme="minorHAnsi"/>
          <w:sz w:val="22"/>
          <w:szCs w:val="22"/>
        </w:rPr>
        <w:t xml:space="preserve">. </w:t>
      </w:r>
    </w:p>
    <w:p w14:paraId="397060E9" w14:textId="4526291D" w:rsidR="00D900FD" w:rsidRPr="00824B3A" w:rsidRDefault="00D900FD" w:rsidP="00107EED">
      <w:pPr>
        <w:ind w:left="360"/>
        <w:rPr>
          <w:rFonts w:cstheme="minorHAnsi"/>
          <w:sz w:val="22"/>
          <w:szCs w:val="22"/>
        </w:rPr>
      </w:pPr>
      <w:r w:rsidRPr="00824B3A">
        <w:rPr>
          <w:rFonts w:cstheme="minorHAnsi"/>
          <w:sz w:val="22"/>
          <w:szCs w:val="22"/>
        </w:rPr>
        <w:t xml:space="preserve">Daarnaast gaan we in gesprek met onze collega’s van </w:t>
      </w:r>
      <w:r w:rsidR="00C21EA1" w:rsidRPr="00824B3A">
        <w:rPr>
          <w:rFonts w:cstheme="minorHAnsi"/>
          <w:sz w:val="22"/>
          <w:szCs w:val="22"/>
        </w:rPr>
        <w:t xml:space="preserve">communicatie en marketing om te bespreken hoe we passender kunnen werven. </w:t>
      </w:r>
    </w:p>
    <w:p w14:paraId="3D177AE1" w14:textId="64601896" w:rsidR="007A31CE" w:rsidRPr="00824B3A" w:rsidRDefault="007A31CE" w:rsidP="006D6C6F">
      <w:pPr>
        <w:rPr>
          <w:rFonts w:eastAsia="Times New Roman" w:cstheme="minorHAnsi"/>
          <w:bCs/>
          <w:iCs/>
          <w:color w:val="002060"/>
          <w:sz w:val="22"/>
          <w:szCs w:val="22"/>
          <w:lang w:eastAsia="nl-NL"/>
        </w:rPr>
      </w:pPr>
    </w:p>
    <w:sectPr w:rsidR="007A31CE" w:rsidRPr="00824B3A" w:rsidSect="000251CE">
      <w:headerReference w:type="first" r:id="rId12"/>
      <w:footerReference w:type="first" r:id="rId13"/>
      <w:pgSz w:w="11906" w:h="16838" w:code="9"/>
      <w:pgMar w:top="1135" w:right="991" w:bottom="0" w:left="1276"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901DA" w14:textId="77777777" w:rsidR="00032AA9" w:rsidRDefault="00032AA9" w:rsidP="00565964">
      <w:r>
        <w:separator/>
      </w:r>
    </w:p>
  </w:endnote>
  <w:endnote w:type="continuationSeparator" w:id="0">
    <w:p w14:paraId="731853A1" w14:textId="77777777" w:rsidR="00032AA9" w:rsidRDefault="00032AA9" w:rsidP="0056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358886"/>
      <w:docPartObj>
        <w:docPartGallery w:val="Page Numbers (Bottom of Page)"/>
        <w:docPartUnique/>
      </w:docPartObj>
    </w:sdtPr>
    <w:sdtEndPr/>
    <w:sdtContent>
      <w:p w14:paraId="0B416E1F" w14:textId="38AAB49B" w:rsidR="00413A90" w:rsidRDefault="00413A90">
        <w:pPr>
          <w:pStyle w:val="Voettekst"/>
          <w:jc w:val="right"/>
        </w:pPr>
        <w:r w:rsidRPr="00413A90">
          <w:rPr>
            <w:sz w:val="18"/>
            <w:szCs w:val="18"/>
          </w:rPr>
          <w:fldChar w:fldCharType="begin"/>
        </w:r>
        <w:r w:rsidRPr="00413A90">
          <w:rPr>
            <w:sz w:val="18"/>
            <w:szCs w:val="18"/>
          </w:rPr>
          <w:instrText>PAGE   \* MERGEFORMAT</w:instrText>
        </w:r>
        <w:r w:rsidRPr="00413A90">
          <w:rPr>
            <w:sz w:val="18"/>
            <w:szCs w:val="18"/>
          </w:rPr>
          <w:fldChar w:fldCharType="separate"/>
        </w:r>
        <w:r w:rsidR="00D24301">
          <w:rPr>
            <w:noProof/>
            <w:sz w:val="18"/>
            <w:szCs w:val="18"/>
          </w:rPr>
          <w:t>1</w:t>
        </w:r>
        <w:r w:rsidRPr="00413A90">
          <w:rPr>
            <w:sz w:val="18"/>
            <w:szCs w:val="18"/>
          </w:rPr>
          <w:fldChar w:fldCharType="end"/>
        </w:r>
      </w:p>
    </w:sdtContent>
  </w:sdt>
  <w:p w14:paraId="682A3F9A" w14:textId="77777777" w:rsidR="00413A90" w:rsidRDefault="00413A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CB435" w14:textId="77777777" w:rsidR="00032AA9" w:rsidRDefault="00032AA9" w:rsidP="00565964">
      <w:r>
        <w:separator/>
      </w:r>
    </w:p>
  </w:footnote>
  <w:footnote w:type="continuationSeparator" w:id="0">
    <w:p w14:paraId="253C021B" w14:textId="77777777" w:rsidR="00032AA9" w:rsidRDefault="00032AA9" w:rsidP="00565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9789" w14:textId="77777777" w:rsidR="00F9582D" w:rsidRDefault="00F9582D" w:rsidP="00FA1309">
    <w:pPr>
      <w:pStyle w:val="Koptekst"/>
      <w:pBdr>
        <w:bottom w:val="single" w:sz="4" w:space="1" w:color="auto"/>
      </w:pBdr>
      <w:rPr>
        <w:b/>
        <w:color w:val="002060"/>
        <w:sz w:val="24"/>
      </w:rPr>
    </w:pPr>
  </w:p>
  <w:p w14:paraId="65361A47" w14:textId="77777777" w:rsidR="00F9582D" w:rsidRDefault="00F9582D" w:rsidP="00FA1309">
    <w:pPr>
      <w:pStyle w:val="Koptekst"/>
      <w:pBdr>
        <w:bottom w:val="single" w:sz="4" w:space="1" w:color="auto"/>
      </w:pBdr>
      <w:rPr>
        <w:b/>
        <w:color w:val="002060"/>
        <w:sz w:val="24"/>
      </w:rPr>
    </w:pPr>
  </w:p>
  <w:p w14:paraId="3F075E97" w14:textId="77777777" w:rsidR="00F9582D" w:rsidRDefault="00F9582D" w:rsidP="00FA1309">
    <w:pPr>
      <w:pStyle w:val="Koptekst"/>
      <w:pBdr>
        <w:bottom w:val="single" w:sz="4" w:space="1" w:color="auto"/>
      </w:pBdr>
      <w:rPr>
        <w:b/>
        <w:color w:val="002060"/>
        <w:sz w:val="24"/>
      </w:rPr>
    </w:pPr>
  </w:p>
  <w:p w14:paraId="4BBFCE0A" w14:textId="77777777" w:rsidR="00F9582D" w:rsidRDefault="00F9582D" w:rsidP="00FA1309">
    <w:pPr>
      <w:pStyle w:val="Koptekst"/>
      <w:pBdr>
        <w:bottom w:val="single" w:sz="4" w:space="1" w:color="auto"/>
      </w:pBdr>
      <w:rPr>
        <w:b/>
        <w:color w:val="002060"/>
        <w:sz w:val="24"/>
      </w:rPr>
    </w:pPr>
  </w:p>
  <w:p w14:paraId="59D4E8A0" w14:textId="77777777" w:rsidR="00F9582D" w:rsidRDefault="00F9582D" w:rsidP="00FA1309">
    <w:pPr>
      <w:pStyle w:val="Koptekst"/>
      <w:pBdr>
        <w:bottom w:val="single" w:sz="4" w:space="1" w:color="auto"/>
      </w:pBdr>
      <w:rPr>
        <w:b/>
        <w:color w:val="002060"/>
        <w:sz w:val="24"/>
      </w:rPr>
    </w:pPr>
  </w:p>
  <w:p w14:paraId="3EB86001" w14:textId="77777777" w:rsidR="00F9582D" w:rsidRDefault="00F9582D" w:rsidP="00FA1309">
    <w:pPr>
      <w:pStyle w:val="Koptekst"/>
      <w:pBdr>
        <w:bottom w:val="single" w:sz="4" w:space="1" w:color="auto"/>
      </w:pBdr>
      <w:rPr>
        <w:b/>
        <w:color w:val="002060"/>
        <w:sz w:val="24"/>
      </w:rPr>
    </w:pPr>
  </w:p>
  <w:p w14:paraId="0977899B" w14:textId="7034FCE3" w:rsidR="00824B3A" w:rsidRPr="00824B3A" w:rsidRDefault="00614941" w:rsidP="001F252B">
    <w:pPr>
      <w:pStyle w:val="Koptekst"/>
      <w:pBdr>
        <w:bottom w:val="single" w:sz="4" w:space="1" w:color="auto"/>
      </w:pBdr>
      <w:rPr>
        <w:b/>
        <w:color w:val="002060"/>
        <w:sz w:val="24"/>
      </w:rPr>
    </w:pPr>
    <w:r>
      <w:rPr>
        <w:b/>
        <w:color w:val="002060"/>
        <w:sz w:val="24"/>
      </w:rPr>
      <w:t xml:space="preserve">Verslag van het ontwikkelgesprek met het </w:t>
    </w:r>
    <w:r w:rsidR="00897B74">
      <w:rPr>
        <w:b/>
        <w:color w:val="002060"/>
        <w:sz w:val="24"/>
      </w:rPr>
      <w:t xml:space="preserve">panel tijdens de visitatie van de </w:t>
    </w:r>
    <w:r w:rsidR="00F17FA5">
      <w:rPr>
        <w:b/>
        <w:color w:val="002060"/>
        <w:sz w:val="24"/>
      </w:rPr>
      <w:t>educatieve masteropleidingen van de HAN</w:t>
    </w:r>
  </w:p>
  <w:p w14:paraId="5BFFA25C" w14:textId="77777777" w:rsidR="00FA1309" w:rsidRDefault="00FA1309"/>
</w:hdr>
</file>

<file path=word/intelligence2.xml><?xml version="1.0" encoding="utf-8"?>
<int2:intelligence xmlns:int2="http://schemas.microsoft.com/office/intelligence/2020/intelligence" xmlns:oel="http://schemas.microsoft.com/office/2019/extlst">
  <int2:observations>
    <int2:bookmark int2:bookmarkName="_Int_5zdRNPq1" int2:invalidationBookmarkName="" int2:hashCode="souo1Tolm+okKG" int2:id="RL7TSEPb">
      <int2:state int2:value="Rejected" int2:type="AugLoop_Text_Critique"/>
    </int2:bookmark>
    <int2:bookmark int2:bookmarkName="_Int_as6dvixw" int2:invalidationBookmarkName="" int2:hashCode="YQT05Mj9asskXk" int2:id="aRwHOc6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61D2"/>
    <w:multiLevelType w:val="multilevel"/>
    <w:tmpl w:val="15EEAB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B5979"/>
    <w:multiLevelType w:val="multilevel"/>
    <w:tmpl w:val="9AD8E5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C1A5A"/>
    <w:multiLevelType w:val="hybridMultilevel"/>
    <w:tmpl w:val="37D65E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7E5F8C"/>
    <w:multiLevelType w:val="hybridMultilevel"/>
    <w:tmpl w:val="7EDC401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1162D91"/>
    <w:multiLevelType w:val="hybridMultilevel"/>
    <w:tmpl w:val="87F658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41113C"/>
    <w:multiLevelType w:val="multilevel"/>
    <w:tmpl w:val="D8BE6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420605"/>
    <w:multiLevelType w:val="hybridMultilevel"/>
    <w:tmpl w:val="5700F9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98114D8"/>
    <w:multiLevelType w:val="multilevel"/>
    <w:tmpl w:val="14E6361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183700"/>
    <w:multiLevelType w:val="multilevel"/>
    <w:tmpl w:val="532880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EF3CB3"/>
    <w:multiLevelType w:val="multilevel"/>
    <w:tmpl w:val="D76E29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1C349B"/>
    <w:multiLevelType w:val="multilevel"/>
    <w:tmpl w:val="C74C36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D33BDB"/>
    <w:multiLevelType w:val="hybridMultilevel"/>
    <w:tmpl w:val="843A390A"/>
    <w:lvl w:ilvl="0" w:tplc="F5CC5BA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D9D6642"/>
    <w:multiLevelType w:val="hybridMultilevel"/>
    <w:tmpl w:val="7A9AC5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71834A3"/>
    <w:multiLevelType w:val="hybridMultilevel"/>
    <w:tmpl w:val="FC5CF1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93D7445"/>
    <w:multiLevelType w:val="hybridMultilevel"/>
    <w:tmpl w:val="B16E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4F71B7"/>
    <w:multiLevelType w:val="hybridMultilevel"/>
    <w:tmpl w:val="90B28C0C"/>
    <w:lvl w:ilvl="0" w:tplc="B6906148">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9C533B1"/>
    <w:multiLevelType w:val="hybridMultilevel"/>
    <w:tmpl w:val="7DB636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B86CFF"/>
    <w:multiLevelType w:val="multilevel"/>
    <w:tmpl w:val="A27E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176D39"/>
    <w:multiLevelType w:val="hybridMultilevel"/>
    <w:tmpl w:val="73F84C8E"/>
    <w:lvl w:ilvl="0" w:tplc="49FCDBF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2A4803"/>
    <w:multiLevelType w:val="hybridMultilevel"/>
    <w:tmpl w:val="32AE8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AF6491"/>
    <w:multiLevelType w:val="hybridMultilevel"/>
    <w:tmpl w:val="33827D12"/>
    <w:lvl w:ilvl="0" w:tplc="4B7888F8">
      <w:start w:val="1"/>
      <w:numFmt w:val="decimal"/>
      <w:lvlText w:val="%1."/>
      <w:lvlJc w:val="left"/>
      <w:pPr>
        <w:ind w:left="720" w:hanging="360"/>
      </w:pPr>
      <w:rPr>
        <w:rFonts w:hint="default"/>
      </w:rPr>
    </w:lvl>
    <w:lvl w:ilvl="1" w:tplc="4F8AEA2C">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54638D"/>
    <w:multiLevelType w:val="hybridMultilevel"/>
    <w:tmpl w:val="7924DDA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78C0237"/>
    <w:multiLevelType w:val="hybridMultilevel"/>
    <w:tmpl w:val="1A9E6C60"/>
    <w:lvl w:ilvl="0" w:tplc="4F8AEA2C">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CF216B5"/>
    <w:multiLevelType w:val="hybridMultilevel"/>
    <w:tmpl w:val="BAF6FA6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F7C171B"/>
    <w:multiLevelType w:val="hybridMultilevel"/>
    <w:tmpl w:val="293C27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55373672">
    <w:abstractNumId w:val="19"/>
  </w:num>
  <w:num w:numId="2" w16cid:durableId="1018041421">
    <w:abstractNumId w:val="20"/>
  </w:num>
  <w:num w:numId="3" w16cid:durableId="1979065114">
    <w:abstractNumId w:val="14"/>
  </w:num>
  <w:num w:numId="4" w16cid:durableId="169024942">
    <w:abstractNumId w:val="16"/>
  </w:num>
  <w:num w:numId="5" w16cid:durableId="887885160">
    <w:abstractNumId w:val="3"/>
  </w:num>
  <w:num w:numId="6" w16cid:durableId="284391549">
    <w:abstractNumId w:val="4"/>
  </w:num>
  <w:num w:numId="7" w16cid:durableId="581718727">
    <w:abstractNumId w:val="24"/>
  </w:num>
  <w:num w:numId="8" w16cid:durableId="21444008">
    <w:abstractNumId w:val="13"/>
  </w:num>
  <w:num w:numId="9" w16cid:durableId="59256622">
    <w:abstractNumId w:val="6"/>
  </w:num>
  <w:num w:numId="10" w16cid:durableId="272519199">
    <w:abstractNumId w:val="22"/>
  </w:num>
  <w:num w:numId="11" w16cid:durableId="550070721">
    <w:abstractNumId w:val="12"/>
  </w:num>
  <w:num w:numId="12" w16cid:durableId="734473746">
    <w:abstractNumId w:val="21"/>
  </w:num>
  <w:num w:numId="13" w16cid:durableId="1599294630">
    <w:abstractNumId w:val="23"/>
  </w:num>
  <w:num w:numId="14" w16cid:durableId="1079981843">
    <w:abstractNumId w:val="15"/>
  </w:num>
  <w:num w:numId="15" w16cid:durableId="1439452256">
    <w:abstractNumId w:val="2"/>
  </w:num>
  <w:num w:numId="16" w16cid:durableId="526724050">
    <w:abstractNumId w:val="11"/>
  </w:num>
  <w:num w:numId="17" w16cid:durableId="729574050">
    <w:abstractNumId w:val="5"/>
  </w:num>
  <w:num w:numId="18" w16cid:durableId="102188618">
    <w:abstractNumId w:val="10"/>
  </w:num>
  <w:num w:numId="19" w16cid:durableId="913658837">
    <w:abstractNumId w:val="9"/>
  </w:num>
  <w:num w:numId="20" w16cid:durableId="1294024639">
    <w:abstractNumId w:val="8"/>
  </w:num>
  <w:num w:numId="21" w16cid:durableId="1420250129">
    <w:abstractNumId w:val="1"/>
  </w:num>
  <w:num w:numId="22" w16cid:durableId="2137332882">
    <w:abstractNumId w:val="0"/>
  </w:num>
  <w:num w:numId="23" w16cid:durableId="1203329744">
    <w:abstractNumId w:val="18"/>
  </w:num>
  <w:num w:numId="24" w16cid:durableId="1948076395">
    <w:abstractNumId w:val="7"/>
  </w:num>
  <w:num w:numId="25" w16cid:durableId="161521159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77E"/>
    <w:rsid w:val="000005FF"/>
    <w:rsid w:val="000114FB"/>
    <w:rsid w:val="00011CA6"/>
    <w:rsid w:val="00015987"/>
    <w:rsid w:val="000251CE"/>
    <w:rsid w:val="0002793B"/>
    <w:rsid w:val="00032AA9"/>
    <w:rsid w:val="0005042D"/>
    <w:rsid w:val="00051C97"/>
    <w:rsid w:val="00071F89"/>
    <w:rsid w:val="00075655"/>
    <w:rsid w:val="00083FC7"/>
    <w:rsid w:val="00091AD6"/>
    <w:rsid w:val="000A1E23"/>
    <w:rsid w:val="000B155C"/>
    <w:rsid w:val="000B5259"/>
    <w:rsid w:val="000C1396"/>
    <w:rsid w:val="000D0723"/>
    <w:rsid w:val="000D19BF"/>
    <w:rsid w:val="000D3F11"/>
    <w:rsid w:val="000D47E9"/>
    <w:rsid w:val="000D6CF7"/>
    <w:rsid w:val="000E0D93"/>
    <w:rsid w:val="000E53B5"/>
    <w:rsid w:val="000E6E35"/>
    <w:rsid w:val="000E7729"/>
    <w:rsid w:val="000E7CAE"/>
    <w:rsid w:val="000F5128"/>
    <w:rsid w:val="000F59FB"/>
    <w:rsid w:val="000F7169"/>
    <w:rsid w:val="00100DFA"/>
    <w:rsid w:val="00104FC4"/>
    <w:rsid w:val="00107EED"/>
    <w:rsid w:val="00125F6E"/>
    <w:rsid w:val="001329C0"/>
    <w:rsid w:val="001400D0"/>
    <w:rsid w:val="00145978"/>
    <w:rsid w:val="00147382"/>
    <w:rsid w:val="00147582"/>
    <w:rsid w:val="0017125F"/>
    <w:rsid w:val="00176DD0"/>
    <w:rsid w:val="00187874"/>
    <w:rsid w:val="00191C89"/>
    <w:rsid w:val="001978C4"/>
    <w:rsid w:val="001A14AB"/>
    <w:rsid w:val="001A750C"/>
    <w:rsid w:val="001B5CD1"/>
    <w:rsid w:val="001C3B4B"/>
    <w:rsid w:val="001D7E9C"/>
    <w:rsid w:val="001E483E"/>
    <w:rsid w:val="001F252B"/>
    <w:rsid w:val="001F29BA"/>
    <w:rsid w:val="001F69AA"/>
    <w:rsid w:val="0020372A"/>
    <w:rsid w:val="00227243"/>
    <w:rsid w:val="00230808"/>
    <w:rsid w:val="00237661"/>
    <w:rsid w:val="002419C2"/>
    <w:rsid w:val="00244405"/>
    <w:rsid w:val="00245B27"/>
    <w:rsid w:val="00245CE0"/>
    <w:rsid w:val="00251BAD"/>
    <w:rsid w:val="00252663"/>
    <w:rsid w:val="00261848"/>
    <w:rsid w:val="0027019E"/>
    <w:rsid w:val="0028400A"/>
    <w:rsid w:val="0028684A"/>
    <w:rsid w:val="00291045"/>
    <w:rsid w:val="0029216C"/>
    <w:rsid w:val="00292B41"/>
    <w:rsid w:val="002935E2"/>
    <w:rsid w:val="00297983"/>
    <w:rsid w:val="002A6938"/>
    <w:rsid w:val="002B7E58"/>
    <w:rsid w:val="002C6E60"/>
    <w:rsid w:val="002D0A5E"/>
    <w:rsid w:val="002D349F"/>
    <w:rsid w:val="002D40C5"/>
    <w:rsid w:val="002E72B8"/>
    <w:rsid w:val="002F4EAA"/>
    <w:rsid w:val="002F590A"/>
    <w:rsid w:val="00304A25"/>
    <w:rsid w:val="00305C7A"/>
    <w:rsid w:val="00306294"/>
    <w:rsid w:val="003172DB"/>
    <w:rsid w:val="00324296"/>
    <w:rsid w:val="00336E2A"/>
    <w:rsid w:val="00337461"/>
    <w:rsid w:val="00352BD3"/>
    <w:rsid w:val="00356BCC"/>
    <w:rsid w:val="00357CCA"/>
    <w:rsid w:val="00364B96"/>
    <w:rsid w:val="00381F74"/>
    <w:rsid w:val="003824D4"/>
    <w:rsid w:val="0038798A"/>
    <w:rsid w:val="003A23FD"/>
    <w:rsid w:val="003A2C7A"/>
    <w:rsid w:val="003B0803"/>
    <w:rsid w:val="003B3723"/>
    <w:rsid w:val="003B4D86"/>
    <w:rsid w:val="003B57A0"/>
    <w:rsid w:val="003B790B"/>
    <w:rsid w:val="003C419D"/>
    <w:rsid w:val="003C5091"/>
    <w:rsid w:val="003C5E6A"/>
    <w:rsid w:val="003D1DFB"/>
    <w:rsid w:val="003E1378"/>
    <w:rsid w:val="003E1410"/>
    <w:rsid w:val="003E36B4"/>
    <w:rsid w:val="00410AEE"/>
    <w:rsid w:val="00413A90"/>
    <w:rsid w:val="004147B3"/>
    <w:rsid w:val="00415DC4"/>
    <w:rsid w:val="004302ED"/>
    <w:rsid w:val="00434C57"/>
    <w:rsid w:val="00437548"/>
    <w:rsid w:val="00442292"/>
    <w:rsid w:val="004431AF"/>
    <w:rsid w:val="0045502D"/>
    <w:rsid w:val="004565F8"/>
    <w:rsid w:val="00457E2D"/>
    <w:rsid w:val="004655FE"/>
    <w:rsid w:val="00474309"/>
    <w:rsid w:val="00477292"/>
    <w:rsid w:val="00480F06"/>
    <w:rsid w:val="00491C38"/>
    <w:rsid w:val="004B153A"/>
    <w:rsid w:val="004B1C92"/>
    <w:rsid w:val="004B1E82"/>
    <w:rsid w:val="004B36F4"/>
    <w:rsid w:val="004B3A24"/>
    <w:rsid w:val="004F6660"/>
    <w:rsid w:val="004F7DA2"/>
    <w:rsid w:val="005053DF"/>
    <w:rsid w:val="00522170"/>
    <w:rsid w:val="0052452B"/>
    <w:rsid w:val="0053418A"/>
    <w:rsid w:val="00535BEC"/>
    <w:rsid w:val="005363CE"/>
    <w:rsid w:val="00565964"/>
    <w:rsid w:val="005666A6"/>
    <w:rsid w:val="00570091"/>
    <w:rsid w:val="005736E6"/>
    <w:rsid w:val="00575072"/>
    <w:rsid w:val="005800A4"/>
    <w:rsid w:val="00580958"/>
    <w:rsid w:val="00584FA5"/>
    <w:rsid w:val="0058680B"/>
    <w:rsid w:val="00592E23"/>
    <w:rsid w:val="005947DA"/>
    <w:rsid w:val="005A32CA"/>
    <w:rsid w:val="005A5E7C"/>
    <w:rsid w:val="005B3EA3"/>
    <w:rsid w:val="005B4DFC"/>
    <w:rsid w:val="005C292F"/>
    <w:rsid w:val="005C444F"/>
    <w:rsid w:val="005C4CA6"/>
    <w:rsid w:val="005D290D"/>
    <w:rsid w:val="005D6AA7"/>
    <w:rsid w:val="005E78BF"/>
    <w:rsid w:val="005F4839"/>
    <w:rsid w:val="0060750D"/>
    <w:rsid w:val="00613F26"/>
    <w:rsid w:val="00614941"/>
    <w:rsid w:val="00620211"/>
    <w:rsid w:val="00644E87"/>
    <w:rsid w:val="00651525"/>
    <w:rsid w:val="00657928"/>
    <w:rsid w:val="00661C63"/>
    <w:rsid w:val="006711C0"/>
    <w:rsid w:val="0067238E"/>
    <w:rsid w:val="0067260A"/>
    <w:rsid w:val="006779BC"/>
    <w:rsid w:val="00680A08"/>
    <w:rsid w:val="006834AE"/>
    <w:rsid w:val="00692961"/>
    <w:rsid w:val="00694F6B"/>
    <w:rsid w:val="006952C0"/>
    <w:rsid w:val="006A477E"/>
    <w:rsid w:val="006A6226"/>
    <w:rsid w:val="006B1A21"/>
    <w:rsid w:val="006B6B59"/>
    <w:rsid w:val="006C5F7B"/>
    <w:rsid w:val="006C74F7"/>
    <w:rsid w:val="006D6193"/>
    <w:rsid w:val="006D698C"/>
    <w:rsid w:val="006D6C6F"/>
    <w:rsid w:val="006F33A8"/>
    <w:rsid w:val="00705784"/>
    <w:rsid w:val="0070667C"/>
    <w:rsid w:val="0071172D"/>
    <w:rsid w:val="00730151"/>
    <w:rsid w:val="00746488"/>
    <w:rsid w:val="007506B6"/>
    <w:rsid w:val="0075215D"/>
    <w:rsid w:val="00755D66"/>
    <w:rsid w:val="00760BBB"/>
    <w:rsid w:val="00766500"/>
    <w:rsid w:val="00772216"/>
    <w:rsid w:val="00773B2E"/>
    <w:rsid w:val="00782FCA"/>
    <w:rsid w:val="00793D9C"/>
    <w:rsid w:val="007A05D9"/>
    <w:rsid w:val="007A0A57"/>
    <w:rsid w:val="007A31CE"/>
    <w:rsid w:val="007A4D50"/>
    <w:rsid w:val="007B000D"/>
    <w:rsid w:val="007B704A"/>
    <w:rsid w:val="007C1627"/>
    <w:rsid w:val="007D585C"/>
    <w:rsid w:val="007E3996"/>
    <w:rsid w:val="007E497D"/>
    <w:rsid w:val="007E6DDD"/>
    <w:rsid w:val="007F1F21"/>
    <w:rsid w:val="007F2EA6"/>
    <w:rsid w:val="007F4CB3"/>
    <w:rsid w:val="00801E7C"/>
    <w:rsid w:val="0080750A"/>
    <w:rsid w:val="008174C7"/>
    <w:rsid w:val="008211A8"/>
    <w:rsid w:val="00821C54"/>
    <w:rsid w:val="00824B3A"/>
    <w:rsid w:val="008261B8"/>
    <w:rsid w:val="00830294"/>
    <w:rsid w:val="00830BCF"/>
    <w:rsid w:val="008403A9"/>
    <w:rsid w:val="00840FBC"/>
    <w:rsid w:val="008432E6"/>
    <w:rsid w:val="00860D46"/>
    <w:rsid w:val="008628D8"/>
    <w:rsid w:val="00881ECA"/>
    <w:rsid w:val="00895856"/>
    <w:rsid w:val="00897B74"/>
    <w:rsid w:val="008A7E76"/>
    <w:rsid w:val="008B0D92"/>
    <w:rsid w:val="008B26DD"/>
    <w:rsid w:val="008B4869"/>
    <w:rsid w:val="008C2066"/>
    <w:rsid w:val="008E7460"/>
    <w:rsid w:val="008F21C5"/>
    <w:rsid w:val="008F4E4B"/>
    <w:rsid w:val="0090337A"/>
    <w:rsid w:val="00903DF2"/>
    <w:rsid w:val="00911CFD"/>
    <w:rsid w:val="009176FC"/>
    <w:rsid w:val="00920C90"/>
    <w:rsid w:val="00922252"/>
    <w:rsid w:val="009304D5"/>
    <w:rsid w:val="00931FBF"/>
    <w:rsid w:val="00932E6F"/>
    <w:rsid w:val="00935AF9"/>
    <w:rsid w:val="00936692"/>
    <w:rsid w:val="00940946"/>
    <w:rsid w:val="00946B36"/>
    <w:rsid w:val="00987B61"/>
    <w:rsid w:val="009A3A9D"/>
    <w:rsid w:val="009A4DB8"/>
    <w:rsid w:val="009A4F6D"/>
    <w:rsid w:val="009A690D"/>
    <w:rsid w:val="009C27E0"/>
    <w:rsid w:val="009E194E"/>
    <w:rsid w:val="009E38E1"/>
    <w:rsid w:val="009F7C61"/>
    <w:rsid w:val="00A0583A"/>
    <w:rsid w:val="00A12A94"/>
    <w:rsid w:val="00A27733"/>
    <w:rsid w:val="00A354EF"/>
    <w:rsid w:val="00A47DB5"/>
    <w:rsid w:val="00A570F4"/>
    <w:rsid w:val="00A66965"/>
    <w:rsid w:val="00A7663D"/>
    <w:rsid w:val="00A77239"/>
    <w:rsid w:val="00A77D0A"/>
    <w:rsid w:val="00A82553"/>
    <w:rsid w:val="00A834E3"/>
    <w:rsid w:val="00A857C8"/>
    <w:rsid w:val="00A963D2"/>
    <w:rsid w:val="00AA105C"/>
    <w:rsid w:val="00AB3B00"/>
    <w:rsid w:val="00AB49BF"/>
    <w:rsid w:val="00AB744E"/>
    <w:rsid w:val="00AC1E56"/>
    <w:rsid w:val="00AC3085"/>
    <w:rsid w:val="00AE2733"/>
    <w:rsid w:val="00AE3A54"/>
    <w:rsid w:val="00AE76FE"/>
    <w:rsid w:val="00AF1399"/>
    <w:rsid w:val="00AF2ACA"/>
    <w:rsid w:val="00AF641A"/>
    <w:rsid w:val="00B0057A"/>
    <w:rsid w:val="00B10AF8"/>
    <w:rsid w:val="00B14BF6"/>
    <w:rsid w:val="00B14F09"/>
    <w:rsid w:val="00B31CDF"/>
    <w:rsid w:val="00B358DB"/>
    <w:rsid w:val="00B5172D"/>
    <w:rsid w:val="00B55547"/>
    <w:rsid w:val="00B72E76"/>
    <w:rsid w:val="00B758DD"/>
    <w:rsid w:val="00B75A51"/>
    <w:rsid w:val="00B961ED"/>
    <w:rsid w:val="00BB3A93"/>
    <w:rsid w:val="00BB4422"/>
    <w:rsid w:val="00BD00D4"/>
    <w:rsid w:val="00BD6784"/>
    <w:rsid w:val="00BE4C22"/>
    <w:rsid w:val="00BE69C0"/>
    <w:rsid w:val="00C04EEB"/>
    <w:rsid w:val="00C12B34"/>
    <w:rsid w:val="00C21EA1"/>
    <w:rsid w:val="00C2229B"/>
    <w:rsid w:val="00C22982"/>
    <w:rsid w:val="00C23520"/>
    <w:rsid w:val="00C25287"/>
    <w:rsid w:val="00C42C27"/>
    <w:rsid w:val="00C43730"/>
    <w:rsid w:val="00C47E02"/>
    <w:rsid w:val="00C55F43"/>
    <w:rsid w:val="00C80DF4"/>
    <w:rsid w:val="00C84465"/>
    <w:rsid w:val="00C87657"/>
    <w:rsid w:val="00C90320"/>
    <w:rsid w:val="00C97683"/>
    <w:rsid w:val="00CA44C5"/>
    <w:rsid w:val="00CA7A71"/>
    <w:rsid w:val="00CB3DA7"/>
    <w:rsid w:val="00CC64C4"/>
    <w:rsid w:val="00CD3142"/>
    <w:rsid w:val="00CE20A4"/>
    <w:rsid w:val="00D011F9"/>
    <w:rsid w:val="00D02F8E"/>
    <w:rsid w:val="00D05F94"/>
    <w:rsid w:val="00D061BE"/>
    <w:rsid w:val="00D22876"/>
    <w:rsid w:val="00D24301"/>
    <w:rsid w:val="00D24574"/>
    <w:rsid w:val="00D25B9F"/>
    <w:rsid w:val="00D30C62"/>
    <w:rsid w:val="00D438C8"/>
    <w:rsid w:val="00D44230"/>
    <w:rsid w:val="00D45C74"/>
    <w:rsid w:val="00D53034"/>
    <w:rsid w:val="00D65306"/>
    <w:rsid w:val="00D73411"/>
    <w:rsid w:val="00D86D3B"/>
    <w:rsid w:val="00D87626"/>
    <w:rsid w:val="00D900FD"/>
    <w:rsid w:val="00DA16A9"/>
    <w:rsid w:val="00DA3382"/>
    <w:rsid w:val="00DA6EF3"/>
    <w:rsid w:val="00DA7393"/>
    <w:rsid w:val="00DB04A8"/>
    <w:rsid w:val="00DB7D94"/>
    <w:rsid w:val="00DC0980"/>
    <w:rsid w:val="00DC1281"/>
    <w:rsid w:val="00DE5E50"/>
    <w:rsid w:val="00DF5796"/>
    <w:rsid w:val="00E057D0"/>
    <w:rsid w:val="00E06DA0"/>
    <w:rsid w:val="00E10600"/>
    <w:rsid w:val="00E17CDD"/>
    <w:rsid w:val="00E20F7A"/>
    <w:rsid w:val="00E43635"/>
    <w:rsid w:val="00E5239C"/>
    <w:rsid w:val="00E53F92"/>
    <w:rsid w:val="00E55141"/>
    <w:rsid w:val="00E83987"/>
    <w:rsid w:val="00E9532B"/>
    <w:rsid w:val="00EB411F"/>
    <w:rsid w:val="00EC02F9"/>
    <w:rsid w:val="00ED27F4"/>
    <w:rsid w:val="00EE3FD2"/>
    <w:rsid w:val="00EE4FF8"/>
    <w:rsid w:val="00EF2E36"/>
    <w:rsid w:val="00F026F0"/>
    <w:rsid w:val="00F049DE"/>
    <w:rsid w:val="00F06E9E"/>
    <w:rsid w:val="00F154E1"/>
    <w:rsid w:val="00F17C1C"/>
    <w:rsid w:val="00F17FA5"/>
    <w:rsid w:val="00F20069"/>
    <w:rsid w:val="00F231B4"/>
    <w:rsid w:val="00F26EC9"/>
    <w:rsid w:val="00F4020E"/>
    <w:rsid w:val="00F4157B"/>
    <w:rsid w:val="00F43CC4"/>
    <w:rsid w:val="00F52E7B"/>
    <w:rsid w:val="00F64AA3"/>
    <w:rsid w:val="00F66DE4"/>
    <w:rsid w:val="00F743A8"/>
    <w:rsid w:val="00F776CB"/>
    <w:rsid w:val="00F83444"/>
    <w:rsid w:val="00F86ED9"/>
    <w:rsid w:val="00F87F5A"/>
    <w:rsid w:val="00F92690"/>
    <w:rsid w:val="00F9582D"/>
    <w:rsid w:val="00FA1309"/>
    <w:rsid w:val="00FB59E1"/>
    <w:rsid w:val="00FC1183"/>
    <w:rsid w:val="00FC4E51"/>
    <w:rsid w:val="00FC6318"/>
    <w:rsid w:val="00FF3CC6"/>
    <w:rsid w:val="061BCF2D"/>
    <w:rsid w:val="063BB84C"/>
    <w:rsid w:val="09E44E39"/>
    <w:rsid w:val="0D959576"/>
    <w:rsid w:val="100E499C"/>
    <w:rsid w:val="11AA19FD"/>
    <w:rsid w:val="1345EA5E"/>
    <w:rsid w:val="1431BFCB"/>
    <w:rsid w:val="1773C47E"/>
    <w:rsid w:val="1B2DB1FF"/>
    <w:rsid w:val="20056E18"/>
    <w:rsid w:val="23B24850"/>
    <w:rsid w:val="249B0B89"/>
    <w:rsid w:val="26BE4E8C"/>
    <w:rsid w:val="275F8AB5"/>
    <w:rsid w:val="2835D83F"/>
    <w:rsid w:val="2DF6B361"/>
    <w:rsid w:val="2F795B65"/>
    <w:rsid w:val="32310C73"/>
    <w:rsid w:val="34990B36"/>
    <w:rsid w:val="37846D4A"/>
    <w:rsid w:val="402F6D41"/>
    <w:rsid w:val="44E0E977"/>
    <w:rsid w:val="4AB6D518"/>
    <w:rsid w:val="4C95A291"/>
    <w:rsid w:val="4DFCC6E9"/>
    <w:rsid w:val="505CF34B"/>
    <w:rsid w:val="5BE1F76B"/>
    <w:rsid w:val="5F027E7E"/>
    <w:rsid w:val="607B049B"/>
    <w:rsid w:val="61459204"/>
    <w:rsid w:val="61E64A5F"/>
    <w:rsid w:val="649D0444"/>
    <w:rsid w:val="66EA461F"/>
    <w:rsid w:val="67432C9B"/>
    <w:rsid w:val="68A960C4"/>
    <w:rsid w:val="68EA54E0"/>
    <w:rsid w:val="78B00F6F"/>
    <w:rsid w:val="796A50DA"/>
    <w:rsid w:val="799A1F24"/>
    <w:rsid w:val="7CD1BFE6"/>
    <w:rsid w:val="7E0CA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D68371"/>
  <w15:docId w15:val="{C76D6BBD-8127-4891-A36D-38F5E9C5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C6318"/>
  </w:style>
  <w:style w:type="paragraph" w:styleId="Kop1">
    <w:name w:val="heading 1"/>
    <w:basedOn w:val="Standaard"/>
    <w:next w:val="Standaard"/>
    <w:link w:val="Kop1Char"/>
    <w:uiPriority w:val="9"/>
    <w:qFormat/>
    <w:rsid w:val="00FC6318"/>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FC631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FC631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FC6318"/>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FC631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FC631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FC6318"/>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Kop8">
    <w:name w:val="heading 8"/>
    <w:basedOn w:val="Standaard"/>
    <w:next w:val="Standaard"/>
    <w:link w:val="Kop8Char"/>
    <w:uiPriority w:val="9"/>
    <w:semiHidden/>
    <w:unhideWhenUsed/>
    <w:qFormat/>
    <w:rsid w:val="00FC6318"/>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FC631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7E497D"/>
    <w:pPr>
      <w:ind w:left="720"/>
      <w:contextualSpacing/>
    </w:pPr>
  </w:style>
  <w:style w:type="character" w:styleId="Verwijzingopmerking">
    <w:name w:val="annotation reference"/>
    <w:basedOn w:val="Standaardalinea-lettertype"/>
    <w:rsid w:val="0067260A"/>
    <w:rPr>
      <w:sz w:val="16"/>
      <w:szCs w:val="16"/>
    </w:rPr>
  </w:style>
  <w:style w:type="paragraph" w:styleId="Tekstopmerking">
    <w:name w:val="annotation text"/>
    <w:basedOn w:val="Standaard"/>
    <w:link w:val="TekstopmerkingChar"/>
    <w:rsid w:val="0067260A"/>
  </w:style>
  <w:style w:type="character" w:customStyle="1" w:styleId="TekstopmerkingChar">
    <w:name w:val="Tekst opmerking Char"/>
    <w:basedOn w:val="Standaardalinea-lettertype"/>
    <w:link w:val="Tekstopmerking"/>
    <w:rsid w:val="0067260A"/>
    <w:rPr>
      <w:rFonts w:ascii="Arial" w:hAnsi="Arial" w:cs="Arial"/>
      <w:bCs/>
      <w:iCs/>
      <w:lang w:val="nl-NL" w:eastAsia="nl-NL"/>
    </w:rPr>
  </w:style>
  <w:style w:type="paragraph" w:styleId="Onderwerpvanopmerking">
    <w:name w:val="annotation subject"/>
    <w:basedOn w:val="Tekstopmerking"/>
    <w:next w:val="Tekstopmerking"/>
    <w:link w:val="OnderwerpvanopmerkingChar"/>
    <w:rsid w:val="0067260A"/>
    <w:rPr>
      <w:b/>
    </w:rPr>
  </w:style>
  <w:style w:type="character" w:customStyle="1" w:styleId="OnderwerpvanopmerkingChar">
    <w:name w:val="Onderwerp van opmerking Char"/>
    <w:basedOn w:val="TekstopmerkingChar"/>
    <w:link w:val="Onderwerpvanopmerking"/>
    <w:rsid w:val="0067260A"/>
    <w:rPr>
      <w:rFonts w:ascii="Arial" w:hAnsi="Arial" w:cs="Arial"/>
      <w:b/>
      <w:bCs/>
      <w:iCs/>
      <w:lang w:val="nl-NL" w:eastAsia="nl-NL"/>
    </w:rPr>
  </w:style>
  <w:style w:type="paragraph" w:styleId="Ballontekst">
    <w:name w:val="Balloon Text"/>
    <w:basedOn w:val="Standaard"/>
    <w:link w:val="BallontekstChar"/>
    <w:rsid w:val="0067260A"/>
    <w:rPr>
      <w:rFonts w:ascii="Segoe UI" w:hAnsi="Segoe UI" w:cs="Segoe UI"/>
      <w:sz w:val="18"/>
      <w:szCs w:val="18"/>
    </w:rPr>
  </w:style>
  <w:style w:type="character" w:customStyle="1" w:styleId="BallontekstChar">
    <w:name w:val="Ballontekst Char"/>
    <w:basedOn w:val="Standaardalinea-lettertype"/>
    <w:link w:val="Ballontekst"/>
    <w:rsid w:val="0067260A"/>
    <w:rPr>
      <w:rFonts w:ascii="Segoe UI" w:hAnsi="Segoe UI" w:cs="Segoe UI"/>
      <w:bCs/>
      <w:iCs/>
      <w:sz w:val="18"/>
      <w:szCs w:val="18"/>
      <w:lang w:val="nl-NL" w:eastAsia="nl-NL"/>
    </w:rPr>
  </w:style>
  <w:style w:type="paragraph" w:styleId="Koptekst">
    <w:name w:val="header"/>
    <w:basedOn w:val="Standaard"/>
    <w:link w:val="KoptekstChar"/>
    <w:uiPriority w:val="99"/>
    <w:rsid w:val="00565964"/>
    <w:pPr>
      <w:tabs>
        <w:tab w:val="center" w:pos="4703"/>
        <w:tab w:val="right" w:pos="9406"/>
      </w:tabs>
    </w:pPr>
  </w:style>
  <w:style w:type="character" w:customStyle="1" w:styleId="KoptekstChar">
    <w:name w:val="Koptekst Char"/>
    <w:basedOn w:val="Standaardalinea-lettertype"/>
    <w:link w:val="Koptekst"/>
    <w:uiPriority w:val="99"/>
    <w:rsid w:val="00565964"/>
    <w:rPr>
      <w:rFonts w:ascii="Arial" w:hAnsi="Arial" w:cs="Arial"/>
      <w:bCs/>
      <w:iCs/>
      <w:lang w:val="nl-NL" w:eastAsia="nl-NL"/>
    </w:rPr>
  </w:style>
  <w:style w:type="paragraph" w:styleId="Voettekst">
    <w:name w:val="footer"/>
    <w:basedOn w:val="Standaard"/>
    <w:link w:val="VoettekstChar"/>
    <w:uiPriority w:val="99"/>
    <w:rsid w:val="00565964"/>
    <w:pPr>
      <w:tabs>
        <w:tab w:val="center" w:pos="4703"/>
        <w:tab w:val="right" w:pos="9406"/>
      </w:tabs>
    </w:pPr>
  </w:style>
  <w:style w:type="character" w:customStyle="1" w:styleId="VoettekstChar">
    <w:name w:val="Voettekst Char"/>
    <w:basedOn w:val="Standaardalinea-lettertype"/>
    <w:link w:val="Voettekst"/>
    <w:uiPriority w:val="99"/>
    <w:rsid w:val="00565964"/>
    <w:rPr>
      <w:rFonts w:ascii="Arial" w:hAnsi="Arial" w:cs="Arial"/>
      <w:bCs/>
      <w:iCs/>
      <w:lang w:val="nl-NL" w:eastAsia="nl-NL"/>
    </w:rPr>
  </w:style>
  <w:style w:type="table" w:styleId="Tabelraster">
    <w:name w:val="Table Grid"/>
    <w:basedOn w:val="Standaardtabel"/>
    <w:rsid w:val="003B4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5donker-Accent11">
    <w:name w:val="Rastertabel 5 donker - Accent 11"/>
    <w:basedOn w:val="Standaardtabel"/>
    <w:uiPriority w:val="50"/>
    <w:rsid w:val="009E194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Voetnoottekst">
    <w:name w:val="footnote text"/>
    <w:basedOn w:val="Standaard"/>
    <w:link w:val="VoetnoottekstChar"/>
    <w:rsid w:val="00413A90"/>
  </w:style>
  <w:style w:type="character" w:customStyle="1" w:styleId="VoetnoottekstChar">
    <w:name w:val="Voetnoottekst Char"/>
    <w:basedOn w:val="Standaardalinea-lettertype"/>
    <w:link w:val="Voetnoottekst"/>
    <w:rsid w:val="00413A90"/>
    <w:rPr>
      <w:rFonts w:ascii="Arial" w:hAnsi="Arial" w:cs="Arial"/>
      <w:bCs/>
      <w:iCs/>
      <w:lang w:val="nl-NL" w:eastAsia="nl-NL"/>
    </w:rPr>
  </w:style>
  <w:style w:type="character" w:styleId="Voetnootmarkering">
    <w:name w:val="footnote reference"/>
    <w:basedOn w:val="Standaardalinea-lettertype"/>
    <w:rsid w:val="00413A90"/>
    <w:rPr>
      <w:vertAlign w:val="superscript"/>
    </w:rPr>
  </w:style>
  <w:style w:type="character" w:customStyle="1" w:styleId="LijstalineaChar">
    <w:name w:val="Lijstalinea Char"/>
    <w:basedOn w:val="Standaardalinea-lettertype"/>
    <w:link w:val="Lijstalinea"/>
    <w:uiPriority w:val="34"/>
    <w:rsid w:val="000F7169"/>
  </w:style>
  <w:style w:type="paragraph" w:customStyle="1" w:styleId="xmsolistparagraph">
    <w:name w:val="x_msolistparagraph"/>
    <w:basedOn w:val="Standaard"/>
    <w:rsid w:val="009A690D"/>
    <w:pPr>
      <w:ind w:left="720"/>
    </w:pPr>
    <w:rPr>
      <w:rFonts w:ascii="Calibri" w:eastAsiaTheme="minorHAnsi" w:hAnsi="Calibri" w:cs="Calibri"/>
      <w:bCs/>
      <w:iCs/>
      <w:sz w:val="22"/>
      <w:szCs w:val="22"/>
    </w:rPr>
  </w:style>
  <w:style w:type="paragraph" w:customStyle="1" w:styleId="paragraph">
    <w:name w:val="paragraph"/>
    <w:basedOn w:val="Standaard"/>
    <w:rsid w:val="008403A9"/>
    <w:pPr>
      <w:spacing w:before="100" w:beforeAutospacing="1" w:after="100" w:afterAutospacing="1"/>
    </w:pPr>
    <w:rPr>
      <w:rFonts w:ascii="Times New Roman" w:hAnsi="Times New Roman" w:cs="Times New Roman"/>
      <w:bCs/>
      <w:iCs/>
      <w:sz w:val="24"/>
      <w:szCs w:val="24"/>
    </w:rPr>
  </w:style>
  <w:style w:type="character" w:customStyle="1" w:styleId="normaltextrun">
    <w:name w:val="normaltextrun"/>
    <w:basedOn w:val="Standaardalinea-lettertype"/>
    <w:rsid w:val="008403A9"/>
  </w:style>
  <w:style w:type="character" w:customStyle="1" w:styleId="eop">
    <w:name w:val="eop"/>
    <w:basedOn w:val="Standaardalinea-lettertype"/>
    <w:rsid w:val="008403A9"/>
  </w:style>
  <w:style w:type="paragraph" w:styleId="Revisie">
    <w:name w:val="Revision"/>
    <w:hidden/>
    <w:uiPriority w:val="99"/>
    <w:semiHidden/>
    <w:rsid w:val="006C5F7B"/>
    <w:rPr>
      <w:rFonts w:ascii="Arial" w:hAnsi="Arial" w:cs="Arial"/>
      <w:bCs/>
      <w:iCs/>
      <w:lang w:val="nl-NL" w:eastAsia="nl-NL"/>
    </w:rPr>
  </w:style>
  <w:style w:type="character" w:customStyle="1" w:styleId="Kop1Char">
    <w:name w:val="Kop 1 Char"/>
    <w:basedOn w:val="Standaardalinea-lettertype"/>
    <w:link w:val="Kop1"/>
    <w:uiPriority w:val="9"/>
    <w:rsid w:val="00FC6318"/>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FC6318"/>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FC6318"/>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FC6318"/>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FC6318"/>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FC6318"/>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FC6318"/>
    <w:rPr>
      <w:rFonts w:asciiTheme="majorHAnsi" w:eastAsiaTheme="majorEastAsia" w:hAnsiTheme="majorHAnsi" w:cstheme="majorBidi"/>
      <w:i/>
      <w:iCs/>
      <w:color w:val="1F4E79" w:themeColor="accent1" w:themeShade="80"/>
      <w:sz w:val="21"/>
      <w:szCs w:val="21"/>
    </w:rPr>
  </w:style>
  <w:style w:type="character" w:customStyle="1" w:styleId="Kop8Char">
    <w:name w:val="Kop 8 Char"/>
    <w:basedOn w:val="Standaardalinea-lettertype"/>
    <w:link w:val="Kop8"/>
    <w:uiPriority w:val="9"/>
    <w:semiHidden/>
    <w:rsid w:val="00FC6318"/>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FC6318"/>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FC6318"/>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FC6318"/>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elChar">
    <w:name w:val="Titel Char"/>
    <w:basedOn w:val="Standaardalinea-lettertype"/>
    <w:link w:val="Titel"/>
    <w:uiPriority w:val="10"/>
    <w:rsid w:val="00FC6318"/>
    <w:rPr>
      <w:rFonts w:asciiTheme="majorHAnsi" w:eastAsiaTheme="majorEastAsia" w:hAnsiTheme="majorHAnsi" w:cstheme="majorBidi"/>
      <w:color w:val="5B9BD5" w:themeColor="accent1"/>
      <w:spacing w:val="-10"/>
      <w:sz w:val="56"/>
      <w:szCs w:val="56"/>
    </w:rPr>
  </w:style>
  <w:style w:type="paragraph" w:styleId="Ondertitel">
    <w:name w:val="Subtitle"/>
    <w:basedOn w:val="Standaard"/>
    <w:next w:val="Standaard"/>
    <w:link w:val="OndertitelChar"/>
    <w:uiPriority w:val="11"/>
    <w:qFormat/>
    <w:rsid w:val="00FC6318"/>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FC6318"/>
    <w:rPr>
      <w:rFonts w:asciiTheme="majorHAnsi" w:eastAsiaTheme="majorEastAsia" w:hAnsiTheme="majorHAnsi" w:cstheme="majorBidi"/>
      <w:sz w:val="24"/>
      <w:szCs w:val="24"/>
    </w:rPr>
  </w:style>
  <w:style w:type="character" w:styleId="Zwaar">
    <w:name w:val="Strong"/>
    <w:basedOn w:val="Standaardalinea-lettertype"/>
    <w:uiPriority w:val="22"/>
    <w:qFormat/>
    <w:rsid w:val="00FC6318"/>
    <w:rPr>
      <w:b/>
      <w:bCs/>
    </w:rPr>
  </w:style>
  <w:style w:type="character" w:styleId="Nadruk">
    <w:name w:val="Emphasis"/>
    <w:basedOn w:val="Standaardalinea-lettertype"/>
    <w:uiPriority w:val="20"/>
    <w:qFormat/>
    <w:rsid w:val="00FC6318"/>
    <w:rPr>
      <w:i/>
      <w:iCs/>
    </w:rPr>
  </w:style>
  <w:style w:type="paragraph" w:styleId="Geenafstand">
    <w:name w:val="No Spacing"/>
    <w:uiPriority w:val="1"/>
    <w:qFormat/>
    <w:rsid w:val="00FC6318"/>
    <w:pPr>
      <w:spacing w:after="0" w:line="240" w:lineRule="auto"/>
    </w:pPr>
  </w:style>
  <w:style w:type="paragraph" w:styleId="Citaat">
    <w:name w:val="Quote"/>
    <w:basedOn w:val="Standaard"/>
    <w:next w:val="Standaard"/>
    <w:link w:val="CitaatChar"/>
    <w:uiPriority w:val="29"/>
    <w:qFormat/>
    <w:rsid w:val="00FC6318"/>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FC6318"/>
    <w:rPr>
      <w:i/>
      <w:iCs/>
      <w:color w:val="404040" w:themeColor="text1" w:themeTint="BF"/>
    </w:rPr>
  </w:style>
  <w:style w:type="paragraph" w:styleId="Duidelijkcitaat">
    <w:name w:val="Intense Quote"/>
    <w:basedOn w:val="Standaard"/>
    <w:next w:val="Standaard"/>
    <w:link w:val="DuidelijkcitaatChar"/>
    <w:uiPriority w:val="30"/>
    <w:qFormat/>
    <w:rsid w:val="00FC6318"/>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DuidelijkcitaatChar">
    <w:name w:val="Duidelijk citaat Char"/>
    <w:basedOn w:val="Standaardalinea-lettertype"/>
    <w:link w:val="Duidelijkcitaat"/>
    <w:uiPriority w:val="30"/>
    <w:rsid w:val="00FC6318"/>
    <w:rPr>
      <w:rFonts w:asciiTheme="majorHAnsi" w:eastAsiaTheme="majorEastAsia" w:hAnsiTheme="majorHAnsi" w:cstheme="majorBidi"/>
      <w:color w:val="5B9BD5" w:themeColor="accent1"/>
      <w:sz w:val="28"/>
      <w:szCs w:val="28"/>
    </w:rPr>
  </w:style>
  <w:style w:type="character" w:styleId="Subtielebenadrukking">
    <w:name w:val="Subtle Emphasis"/>
    <w:basedOn w:val="Standaardalinea-lettertype"/>
    <w:uiPriority w:val="19"/>
    <w:qFormat/>
    <w:rsid w:val="00FC6318"/>
    <w:rPr>
      <w:i/>
      <w:iCs/>
      <w:color w:val="404040" w:themeColor="text1" w:themeTint="BF"/>
    </w:rPr>
  </w:style>
  <w:style w:type="character" w:styleId="Intensievebenadrukking">
    <w:name w:val="Intense Emphasis"/>
    <w:basedOn w:val="Standaardalinea-lettertype"/>
    <w:uiPriority w:val="21"/>
    <w:qFormat/>
    <w:rsid w:val="00FC6318"/>
    <w:rPr>
      <w:b/>
      <w:bCs/>
      <w:i/>
      <w:iCs/>
    </w:rPr>
  </w:style>
  <w:style w:type="character" w:styleId="Subtieleverwijzing">
    <w:name w:val="Subtle Reference"/>
    <w:basedOn w:val="Standaardalinea-lettertype"/>
    <w:uiPriority w:val="31"/>
    <w:qFormat/>
    <w:rsid w:val="00FC6318"/>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FC6318"/>
    <w:rPr>
      <w:b/>
      <w:bCs/>
      <w:smallCaps/>
      <w:spacing w:val="5"/>
      <w:u w:val="single"/>
    </w:rPr>
  </w:style>
  <w:style w:type="character" w:styleId="Titelvanboek">
    <w:name w:val="Book Title"/>
    <w:basedOn w:val="Standaardalinea-lettertype"/>
    <w:uiPriority w:val="33"/>
    <w:qFormat/>
    <w:rsid w:val="00FC6318"/>
    <w:rPr>
      <w:b/>
      <w:bCs/>
      <w:smallCaps/>
    </w:rPr>
  </w:style>
  <w:style w:type="paragraph" w:styleId="Kopvaninhoudsopgave">
    <w:name w:val="TOC Heading"/>
    <w:basedOn w:val="Kop1"/>
    <w:next w:val="Standaard"/>
    <w:uiPriority w:val="39"/>
    <w:semiHidden/>
    <w:unhideWhenUsed/>
    <w:qFormat/>
    <w:rsid w:val="00FC631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121619">
      <w:bodyDiv w:val="1"/>
      <w:marLeft w:val="0"/>
      <w:marRight w:val="0"/>
      <w:marTop w:val="0"/>
      <w:marBottom w:val="0"/>
      <w:divBdr>
        <w:top w:val="none" w:sz="0" w:space="0" w:color="auto"/>
        <w:left w:val="none" w:sz="0" w:space="0" w:color="auto"/>
        <w:bottom w:val="none" w:sz="0" w:space="0" w:color="auto"/>
        <w:right w:val="none" w:sz="0" w:space="0" w:color="auto"/>
      </w:divBdr>
      <w:divsChild>
        <w:div w:id="748382188">
          <w:marLeft w:val="0"/>
          <w:marRight w:val="0"/>
          <w:marTop w:val="0"/>
          <w:marBottom w:val="0"/>
          <w:divBdr>
            <w:top w:val="none" w:sz="0" w:space="0" w:color="auto"/>
            <w:left w:val="none" w:sz="0" w:space="0" w:color="auto"/>
            <w:bottom w:val="none" w:sz="0" w:space="0" w:color="auto"/>
            <w:right w:val="none" w:sz="0" w:space="0" w:color="auto"/>
          </w:divBdr>
        </w:div>
        <w:div w:id="1673489299">
          <w:marLeft w:val="0"/>
          <w:marRight w:val="0"/>
          <w:marTop w:val="0"/>
          <w:marBottom w:val="0"/>
          <w:divBdr>
            <w:top w:val="none" w:sz="0" w:space="0" w:color="auto"/>
            <w:left w:val="none" w:sz="0" w:space="0" w:color="auto"/>
            <w:bottom w:val="none" w:sz="0" w:space="0" w:color="auto"/>
            <w:right w:val="none" w:sz="0" w:space="0" w:color="auto"/>
          </w:divBdr>
        </w:div>
        <w:div w:id="109473008">
          <w:marLeft w:val="0"/>
          <w:marRight w:val="0"/>
          <w:marTop w:val="0"/>
          <w:marBottom w:val="0"/>
          <w:divBdr>
            <w:top w:val="none" w:sz="0" w:space="0" w:color="auto"/>
            <w:left w:val="none" w:sz="0" w:space="0" w:color="auto"/>
            <w:bottom w:val="none" w:sz="0" w:space="0" w:color="auto"/>
            <w:right w:val="none" w:sz="0" w:space="0" w:color="auto"/>
          </w:divBdr>
        </w:div>
        <w:div w:id="1449204170">
          <w:marLeft w:val="0"/>
          <w:marRight w:val="0"/>
          <w:marTop w:val="0"/>
          <w:marBottom w:val="0"/>
          <w:divBdr>
            <w:top w:val="none" w:sz="0" w:space="0" w:color="auto"/>
            <w:left w:val="none" w:sz="0" w:space="0" w:color="auto"/>
            <w:bottom w:val="none" w:sz="0" w:space="0" w:color="auto"/>
            <w:right w:val="none" w:sz="0" w:space="0" w:color="auto"/>
          </w:divBdr>
        </w:div>
        <w:div w:id="1498612764">
          <w:marLeft w:val="0"/>
          <w:marRight w:val="0"/>
          <w:marTop w:val="0"/>
          <w:marBottom w:val="0"/>
          <w:divBdr>
            <w:top w:val="none" w:sz="0" w:space="0" w:color="auto"/>
            <w:left w:val="none" w:sz="0" w:space="0" w:color="auto"/>
            <w:bottom w:val="none" w:sz="0" w:space="0" w:color="auto"/>
            <w:right w:val="none" w:sz="0" w:space="0" w:color="auto"/>
          </w:divBdr>
        </w:div>
        <w:div w:id="1020012465">
          <w:marLeft w:val="0"/>
          <w:marRight w:val="0"/>
          <w:marTop w:val="0"/>
          <w:marBottom w:val="0"/>
          <w:divBdr>
            <w:top w:val="none" w:sz="0" w:space="0" w:color="auto"/>
            <w:left w:val="none" w:sz="0" w:space="0" w:color="auto"/>
            <w:bottom w:val="none" w:sz="0" w:space="0" w:color="auto"/>
            <w:right w:val="none" w:sz="0" w:space="0" w:color="auto"/>
          </w:divBdr>
        </w:div>
        <w:div w:id="925114856">
          <w:marLeft w:val="0"/>
          <w:marRight w:val="0"/>
          <w:marTop w:val="0"/>
          <w:marBottom w:val="0"/>
          <w:divBdr>
            <w:top w:val="none" w:sz="0" w:space="0" w:color="auto"/>
            <w:left w:val="none" w:sz="0" w:space="0" w:color="auto"/>
            <w:bottom w:val="none" w:sz="0" w:space="0" w:color="auto"/>
            <w:right w:val="none" w:sz="0" w:space="0" w:color="auto"/>
          </w:divBdr>
        </w:div>
      </w:divsChild>
    </w:div>
    <w:div w:id="182932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a73304f-5c8d-43e1-9199-4b44297b6ca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9A1EDFE80EFE469C1980B3E949D614" ma:contentTypeVersion="15" ma:contentTypeDescription="Een nieuw document maken." ma:contentTypeScope="" ma:versionID="29ab80ee6d4ef3eb9dd87f2658624133">
  <xsd:schema xmlns:xsd="http://www.w3.org/2001/XMLSchema" xmlns:xs="http://www.w3.org/2001/XMLSchema" xmlns:p="http://schemas.microsoft.com/office/2006/metadata/properties" xmlns:ns3="da73304f-5c8d-43e1-9199-4b44297b6cab" xmlns:ns4="2c5a451c-c627-4caf-8178-81a3c92f8375" targetNamespace="http://schemas.microsoft.com/office/2006/metadata/properties" ma:root="true" ma:fieldsID="d8a7e131c00ca9db5941971d1c303165" ns3:_="" ns4:_="">
    <xsd:import namespace="da73304f-5c8d-43e1-9199-4b44297b6cab"/>
    <xsd:import namespace="2c5a451c-c627-4caf-8178-81a3c92f83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3304f-5c8d-43e1-9199-4b44297b6c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5a451c-c627-4caf-8178-81a3c92f8375"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28701-5C5E-4269-BC62-281B25D14113}">
  <ds:schemaRefs>
    <ds:schemaRef ds:uri="http://schemas.microsoft.com/sharepoint/v3/contenttype/forms"/>
  </ds:schemaRefs>
</ds:datastoreItem>
</file>

<file path=customXml/itemProps2.xml><?xml version="1.0" encoding="utf-8"?>
<ds:datastoreItem xmlns:ds="http://schemas.openxmlformats.org/officeDocument/2006/customXml" ds:itemID="{2515333C-5187-412A-942A-84F0DCFCD602}">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 ds:uri="2c5a451c-c627-4caf-8178-81a3c92f8375"/>
    <ds:schemaRef ds:uri="da73304f-5c8d-43e1-9199-4b44297b6cab"/>
    <ds:schemaRef ds:uri="http://www.w3.org/XML/1998/namespace"/>
    <ds:schemaRef ds:uri="http://purl.org/dc/elements/1.1/"/>
  </ds:schemaRefs>
</ds:datastoreItem>
</file>

<file path=customXml/itemProps3.xml><?xml version="1.0" encoding="utf-8"?>
<ds:datastoreItem xmlns:ds="http://schemas.openxmlformats.org/officeDocument/2006/customXml" ds:itemID="{D4F021C3-8EF9-4F5A-877F-1684BB22F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3304f-5c8d-43e1-9199-4b44297b6cab"/>
    <ds:schemaRef ds:uri="2c5a451c-c627-4caf-8178-81a3c92f8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16944A-573A-4C02-A00F-84026A35C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1536</Words>
  <Characters>8453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Hogeschool van Arnhem en Nijmegen</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 Peter (SUOO)</dc:creator>
  <cp:lastModifiedBy>Arjen Speekenbrink</cp:lastModifiedBy>
  <cp:revision>2</cp:revision>
  <cp:lastPrinted>2020-11-06T07:47:00Z</cp:lastPrinted>
  <dcterms:created xsi:type="dcterms:W3CDTF">2024-06-19T13:52:00Z</dcterms:created>
  <dcterms:modified xsi:type="dcterms:W3CDTF">2024-06-19T13:52:00Z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0x010100B49A1EDFE80EFE469C1980B3E949D614</vt:lpwstr>
  </property>
</Properties>
</file>